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F54" w:rsidRPr="00827F36" w:rsidRDefault="00B50F54" w:rsidP="00EF2C48">
      <w:pPr>
        <w:jc w:val="center"/>
        <w:rPr>
          <w:rFonts w:ascii="Times New Roman" w:hAnsi="Times New Roman"/>
          <w:b/>
          <w:sz w:val="28"/>
          <w:szCs w:val="28"/>
        </w:rPr>
      </w:pPr>
      <w:r w:rsidRPr="00827F36">
        <w:rPr>
          <w:rFonts w:ascii="Times New Roman" w:hAnsi="Times New Roman"/>
          <w:b/>
          <w:sz w:val="28"/>
          <w:szCs w:val="28"/>
        </w:rPr>
        <w:t>ЛЕКЦИЯ 5</w:t>
      </w:r>
    </w:p>
    <w:p w:rsidR="00B50F54" w:rsidRDefault="00B50F54" w:rsidP="00827F36">
      <w:pPr>
        <w:ind w:firstLine="360"/>
        <w:jc w:val="center"/>
        <w:rPr>
          <w:rFonts w:ascii="Times New Roman" w:hAnsi="Times New Roman"/>
          <w:b/>
          <w:sz w:val="28"/>
          <w:szCs w:val="28"/>
        </w:rPr>
      </w:pPr>
      <w:r>
        <w:rPr>
          <w:rFonts w:ascii="Times New Roman" w:hAnsi="Times New Roman"/>
          <w:b/>
          <w:sz w:val="28"/>
          <w:szCs w:val="28"/>
        </w:rPr>
        <w:t>Восток и Запад: диалог культур</w:t>
      </w:r>
    </w:p>
    <w:p w:rsidR="00B50F54" w:rsidRDefault="00B50F54" w:rsidP="00827F36">
      <w:pPr>
        <w:ind w:firstLine="360"/>
        <w:jc w:val="center"/>
        <w:rPr>
          <w:rFonts w:ascii="Times New Roman" w:hAnsi="Times New Roman"/>
          <w:b/>
          <w:sz w:val="28"/>
          <w:szCs w:val="28"/>
        </w:rPr>
      </w:pPr>
      <w:r>
        <w:rPr>
          <w:rFonts w:ascii="Times New Roman" w:hAnsi="Times New Roman"/>
          <w:b/>
          <w:sz w:val="28"/>
          <w:szCs w:val="28"/>
        </w:rPr>
        <w:t>ПЛАН</w:t>
      </w:r>
    </w:p>
    <w:p w:rsidR="00B50F54" w:rsidRPr="00827F36" w:rsidRDefault="00B50F54" w:rsidP="00827F36">
      <w:pPr>
        <w:numPr>
          <w:ilvl w:val="0"/>
          <w:numId w:val="4"/>
        </w:numPr>
        <w:rPr>
          <w:rFonts w:ascii="Times New Roman" w:hAnsi="Times New Roman"/>
          <w:b/>
          <w:i/>
          <w:sz w:val="24"/>
          <w:szCs w:val="24"/>
        </w:rPr>
      </w:pPr>
      <w:r w:rsidRPr="00827F36">
        <w:rPr>
          <w:rFonts w:ascii="Times New Roman" w:hAnsi="Times New Roman"/>
          <w:b/>
          <w:i/>
          <w:sz w:val="24"/>
          <w:szCs w:val="24"/>
        </w:rPr>
        <w:t>Концепции культурно-цивилизационного циклизма</w:t>
      </w:r>
    </w:p>
    <w:p w:rsidR="00B50F54" w:rsidRPr="00827F36" w:rsidRDefault="00B50F54" w:rsidP="00827F36">
      <w:pPr>
        <w:numPr>
          <w:ilvl w:val="0"/>
          <w:numId w:val="4"/>
        </w:numPr>
        <w:rPr>
          <w:rFonts w:ascii="Times New Roman" w:hAnsi="Times New Roman"/>
          <w:i/>
          <w:sz w:val="24"/>
          <w:szCs w:val="24"/>
        </w:rPr>
      </w:pPr>
      <w:r w:rsidRPr="00827F36">
        <w:rPr>
          <w:rFonts w:ascii="Times New Roman" w:hAnsi="Times New Roman"/>
          <w:b/>
          <w:i/>
          <w:sz w:val="24"/>
          <w:szCs w:val="24"/>
        </w:rPr>
        <w:t>Восток и Запад как специфические культурные программы</w:t>
      </w:r>
    </w:p>
    <w:p w:rsidR="00B50F54" w:rsidRPr="00827F36" w:rsidRDefault="00B50F54" w:rsidP="00827F36">
      <w:pPr>
        <w:numPr>
          <w:ilvl w:val="0"/>
          <w:numId w:val="4"/>
        </w:numPr>
        <w:rPr>
          <w:rFonts w:ascii="Times New Roman" w:hAnsi="Times New Roman"/>
          <w:i/>
          <w:sz w:val="24"/>
          <w:szCs w:val="24"/>
        </w:rPr>
      </w:pPr>
      <w:r w:rsidRPr="00827F36">
        <w:rPr>
          <w:rFonts w:ascii="Times New Roman" w:hAnsi="Times New Roman"/>
          <w:b/>
          <w:i/>
          <w:sz w:val="24"/>
          <w:szCs w:val="24"/>
        </w:rPr>
        <w:t>Русский культурный мир</w:t>
      </w:r>
    </w:p>
    <w:p w:rsidR="00B50F54" w:rsidRDefault="00B50F54" w:rsidP="00F704E4">
      <w:pPr>
        <w:ind w:firstLine="360"/>
        <w:jc w:val="both"/>
        <w:rPr>
          <w:rFonts w:ascii="Times New Roman" w:hAnsi="Times New Roman"/>
          <w:sz w:val="24"/>
          <w:szCs w:val="24"/>
        </w:rPr>
      </w:pPr>
      <w:r>
        <w:rPr>
          <w:rFonts w:ascii="Times New Roman" w:hAnsi="Times New Roman"/>
          <w:sz w:val="24"/>
          <w:szCs w:val="24"/>
        </w:rPr>
        <w:t>Понятие «цивилизация» было введено в научный обиход в эпоху европейского Просвещения (18 век, Франция). К началу 19 века сложилось 3 взгляда на цивилизацию: унитарный, стадиальный, локально-исторический.</w:t>
      </w:r>
    </w:p>
    <w:p w:rsidR="00B50F54" w:rsidRDefault="00B50F54" w:rsidP="00F704E4">
      <w:pPr>
        <w:ind w:firstLine="360"/>
        <w:jc w:val="both"/>
        <w:rPr>
          <w:rFonts w:ascii="Times New Roman" w:hAnsi="Times New Roman"/>
          <w:sz w:val="24"/>
          <w:szCs w:val="24"/>
        </w:rPr>
      </w:pPr>
      <w:r>
        <w:rPr>
          <w:rFonts w:ascii="Times New Roman" w:hAnsi="Times New Roman"/>
          <w:sz w:val="24"/>
          <w:szCs w:val="24"/>
        </w:rPr>
        <w:t>Понятие «цивилизации» выявляет общность черт и закономерностей в жизни разных народов, означает поиск единой, универсальной матрицы развития. Цивилизация - социальная организация жизни, совокупность материальных и социальных благ, доставляемых человеку развитием общественного производства. Как целостная система цивилизация включает разные элементы (религиозный, экономический, политический, социальную организацию, систему образования и пр.)</w:t>
      </w:r>
    </w:p>
    <w:p w:rsidR="00B50F54" w:rsidRDefault="00B50F54" w:rsidP="00F704E4">
      <w:pPr>
        <w:ind w:firstLine="360"/>
        <w:jc w:val="both"/>
        <w:rPr>
          <w:rFonts w:ascii="Times New Roman" w:hAnsi="Times New Roman"/>
          <w:sz w:val="24"/>
          <w:szCs w:val="24"/>
        </w:rPr>
      </w:pPr>
      <w:r>
        <w:rPr>
          <w:rFonts w:ascii="Times New Roman" w:hAnsi="Times New Roman"/>
          <w:sz w:val="24"/>
          <w:szCs w:val="24"/>
        </w:rPr>
        <w:t>Среди значений:</w:t>
      </w:r>
    </w:p>
    <w:p w:rsidR="00B50F54" w:rsidRDefault="00B50F54" w:rsidP="00F704E4">
      <w:pPr>
        <w:numPr>
          <w:ilvl w:val="1"/>
          <w:numId w:val="2"/>
        </w:numPr>
        <w:spacing w:after="0" w:line="240" w:lineRule="auto"/>
        <w:jc w:val="both"/>
        <w:rPr>
          <w:rFonts w:ascii="Times New Roman" w:hAnsi="Times New Roman"/>
          <w:sz w:val="24"/>
          <w:szCs w:val="24"/>
        </w:rPr>
      </w:pPr>
      <w:r>
        <w:rPr>
          <w:rFonts w:ascii="Times New Roman" w:hAnsi="Times New Roman"/>
          <w:sz w:val="24"/>
          <w:szCs w:val="24"/>
        </w:rPr>
        <w:t xml:space="preserve">историческая ступень общественного развития (дикость-варварство-цивилизация); признаки достижения ступени цивилизации: государственность, правовой кодекс, письменность, определенный уровень гуманизма и т.п. </w:t>
      </w:r>
    </w:p>
    <w:p w:rsidR="00B50F54" w:rsidRDefault="00B50F54" w:rsidP="00F704E4">
      <w:pPr>
        <w:numPr>
          <w:ilvl w:val="1"/>
          <w:numId w:val="2"/>
        </w:numPr>
        <w:spacing w:after="0" w:line="240" w:lineRule="auto"/>
        <w:jc w:val="both"/>
        <w:rPr>
          <w:rFonts w:ascii="Times New Roman" w:hAnsi="Times New Roman"/>
          <w:sz w:val="24"/>
          <w:szCs w:val="24"/>
        </w:rPr>
      </w:pPr>
      <w:r>
        <w:rPr>
          <w:rFonts w:ascii="Times New Roman" w:hAnsi="Times New Roman"/>
          <w:sz w:val="24"/>
          <w:szCs w:val="24"/>
        </w:rPr>
        <w:t>уровень развития материальной и духовной культуры народа;</w:t>
      </w:r>
    </w:p>
    <w:p w:rsidR="00B50F54" w:rsidRDefault="00B50F54" w:rsidP="00F704E4">
      <w:pPr>
        <w:numPr>
          <w:ilvl w:val="1"/>
          <w:numId w:val="2"/>
        </w:numPr>
        <w:spacing w:after="0" w:line="240" w:lineRule="auto"/>
        <w:jc w:val="both"/>
        <w:rPr>
          <w:rFonts w:ascii="Times New Roman" w:hAnsi="Times New Roman"/>
          <w:sz w:val="24"/>
          <w:szCs w:val="24"/>
        </w:rPr>
      </w:pPr>
      <w:r>
        <w:rPr>
          <w:rFonts w:ascii="Times New Roman" w:hAnsi="Times New Roman"/>
          <w:sz w:val="24"/>
          <w:szCs w:val="24"/>
        </w:rPr>
        <w:t>целостное масштабное наднациональное сообщество, объединенное общими духовными ценностями и идеалами;</w:t>
      </w:r>
    </w:p>
    <w:p w:rsidR="00B50F54" w:rsidRDefault="00B50F54" w:rsidP="00F704E4">
      <w:pPr>
        <w:numPr>
          <w:ilvl w:val="1"/>
          <w:numId w:val="2"/>
        </w:numPr>
        <w:spacing w:after="0" w:line="240" w:lineRule="auto"/>
        <w:jc w:val="both"/>
        <w:rPr>
          <w:rFonts w:ascii="Times New Roman" w:hAnsi="Times New Roman"/>
          <w:sz w:val="24"/>
          <w:szCs w:val="24"/>
        </w:rPr>
      </w:pPr>
      <w:r>
        <w:rPr>
          <w:rFonts w:ascii="Times New Roman" w:hAnsi="Times New Roman"/>
          <w:sz w:val="24"/>
          <w:szCs w:val="24"/>
        </w:rPr>
        <w:t xml:space="preserve">цивилизация – </w:t>
      </w:r>
      <w:r>
        <w:rPr>
          <w:rFonts w:ascii="Times New Roman" w:hAnsi="Times New Roman"/>
          <w:sz w:val="24"/>
          <w:szCs w:val="24"/>
          <w:lang w:val="en-US"/>
        </w:rPr>
        <w:t>alter</w:t>
      </w:r>
      <w:r w:rsidRPr="00F704E4">
        <w:rPr>
          <w:rFonts w:ascii="Times New Roman" w:hAnsi="Times New Roman"/>
          <w:sz w:val="24"/>
          <w:szCs w:val="24"/>
        </w:rPr>
        <w:t xml:space="preserve"> </w:t>
      </w:r>
      <w:r>
        <w:rPr>
          <w:rFonts w:ascii="Times New Roman" w:hAnsi="Times New Roman"/>
          <w:sz w:val="24"/>
          <w:szCs w:val="24"/>
          <w:lang w:val="en-US"/>
        </w:rPr>
        <w:t>ego</w:t>
      </w:r>
      <w:r>
        <w:rPr>
          <w:rFonts w:ascii="Times New Roman" w:hAnsi="Times New Roman"/>
          <w:sz w:val="24"/>
          <w:szCs w:val="24"/>
        </w:rPr>
        <w:t xml:space="preserve"> культуры (концепция О.Шпенглера, Н.Бердяева и др.), противостоит ей как  внешнее-внутреннему, материально-техническое - духовному, всеобщее – индивидуальному, «тело» - «душе». Развитие цивилизации губительно для культуры. </w:t>
      </w:r>
      <w:r>
        <w:rPr>
          <w:rFonts w:ascii="Times New Roman" w:hAnsi="Times New Roman"/>
          <w:i/>
          <w:sz w:val="24"/>
          <w:szCs w:val="24"/>
        </w:rPr>
        <w:t>Ценностные установки культуры</w:t>
      </w:r>
      <w:r>
        <w:rPr>
          <w:rFonts w:ascii="Times New Roman" w:hAnsi="Times New Roman"/>
          <w:sz w:val="24"/>
          <w:szCs w:val="24"/>
        </w:rPr>
        <w:t>: духовность, личность, творчество, уникальность. Ц</w:t>
      </w:r>
      <w:r>
        <w:rPr>
          <w:rFonts w:ascii="Times New Roman" w:hAnsi="Times New Roman"/>
          <w:i/>
          <w:sz w:val="24"/>
          <w:szCs w:val="24"/>
        </w:rPr>
        <w:t>енностные установки цивилизации</w:t>
      </w:r>
      <w:r>
        <w:rPr>
          <w:rFonts w:ascii="Times New Roman" w:hAnsi="Times New Roman"/>
          <w:sz w:val="24"/>
          <w:szCs w:val="24"/>
        </w:rPr>
        <w:t xml:space="preserve"> – прогресс, рационализм, комфорт, польза, высокий жизненный стандарт, гражданские свободы. </w:t>
      </w:r>
    </w:p>
    <w:p w:rsidR="00B50F54" w:rsidRDefault="00B50F54" w:rsidP="00F704E4">
      <w:pPr>
        <w:ind w:firstLine="708"/>
        <w:jc w:val="both"/>
        <w:rPr>
          <w:rFonts w:ascii="Times New Roman" w:hAnsi="Times New Roman"/>
          <w:sz w:val="24"/>
          <w:szCs w:val="24"/>
        </w:rPr>
      </w:pPr>
      <w:r>
        <w:rPr>
          <w:rFonts w:ascii="Times New Roman" w:hAnsi="Times New Roman"/>
          <w:sz w:val="24"/>
          <w:szCs w:val="24"/>
        </w:rPr>
        <w:t>Т.о., если культура характеризует меру развития человека, то цивилизация характеризует общественные условия этого развития, социальное бытие культуры. Цивилизация выражает нечто общее, рациональное, стабильное; представляет собой систему отношений, закрепленных в праве, традициях, способах делового и бытового поведения. Цивилизация не совпадает с социально-экономической формацией (феодальной, капиталистической и пр.), поскольку реализует как собственную преемственность во Времени и Пространстве, так и связь с другими цивилизациями.</w:t>
      </w:r>
    </w:p>
    <w:p w:rsidR="00B50F54" w:rsidRDefault="00B50F54" w:rsidP="00F704E4">
      <w:pPr>
        <w:ind w:firstLine="708"/>
        <w:jc w:val="center"/>
        <w:rPr>
          <w:rFonts w:ascii="Times New Roman" w:hAnsi="Times New Roman"/>
          <w:sz w:val="24"/>
          <w:szCs w:val="24"/>
        </w:rPr>
      </w:pPr>
      <w:r>
        <w:rPr>
          <w:rFonts w:ascii="Times New Roman" w:hAnsi="Times New Roman"/>
          <w:sz w:val="24"/>
          <w:szCs w:val="24"/>
        </w:rPr>
        <w:t>ТИПОЛОГИЯ ЦИВИЛИЗАЦИЙ</w:t>
      </w:r>
    </w:p>
    <w:p w:rsidR="00B50F54" w:rsidRDefault="00B50F54" w:rsidP="00F704E4">
      <w:pPr>
        <w:ind w:firstLine="708"/>
        <w:jc w:val="both"/>
        <w:rPr>
          <w:rFonts w:ascii="Times New Roman" w:hAnsi="Times New Roman"/>
          <w:sz w:val="24"/>
          <w:szCs w:val="24"/>
        </w:rPr>
      </w:pPr>
      <w:r>
        <w:rPr>
          <w:rFonts w:ascii="Times New Roman" w:hAnsi="Times New Roman"/>
          <w:sz w:val="24"/>
          <w:szCs w:val="24"/>
        </w:rPr>
        <w:t>В историческом аспекте выделяют следующие этапы-цивилизации: аграрная, индустриальная, постиндустриальная-информационная.</w:t>
      </w:r>
    </w:p>
    <w:p w:rsidR="00B50F54" w:rsidRDefault="00B50F54" w:rsidP="00F704E4">
      <w:pPr>
        <w:ind w:firstLine="708"/>
        <w:jc w:val="both"/>
        <w:rPr>
          <w:rFonts w:ascii="Times New Roman" w:hAnsi="Times New Roman"/>
          <w:sz w:val="24"/>
          <w:szCs w:val="24"/>
        </w:rPr>
      </w:pPr>
      <w:r>
        <w:rPr>
          <w:rFonts w:ascii="Times New Roman" w:hAnsi="Times New Roman"/>
          <w:sz w:val="24"/>
          <w:szCs w:val="24"/>
        </w:rPr>
        <w:t>На вопрос: сколько в мире существует цивилизаций и как их можно определить, до сих пор нет единого мнения.</w:t>
      </w:r>
    </w:p>
    <w:p w:rsidR="00B50F54" w:rsidRDefault="00B50F54" w:rsidP="00F704E4">
      <w:pPr>
        <w:ind w:firstLine="708"/>
        <w:jc w:val="both"/>
        <w:rPr>
          <w:rFonts w:ascii="Times New Roman" w:hAnsi="Times New Roman"/>
          <w:sz w:val="24"/>
          <w:szCs w:val="24"/>
        </w:rPr>
      </w:pPr>
      <w:r>
        <w:rPr>
          <w:rFonts w:ascii="Times New Roman" w:hAnsi="Times New Roman"/>
          <w:sz w:val="24"/>
          <w:szCs w:val="24"/>
        </w:rPr>
        <w:t xml:space="preserve">В конце 19 века русский ученый </w:t>
      </w:r>
      <w:r>
        <w:rPr>
          <w:rFonts w:ascii="Times New Roman" w:hAnsi="Times New Roman"/>
          <w:b/>
          <w:sz w:val="24"/>
          <w:szCs w:val="24"/>
        </w:rPr>
        <w:t>Н.Данилевский</w:t>
      </w:r>
      <w:r>
        <w:rPr>
          <w:rFonts w:ascii="Times New Roman" w:hAnsi="Times New Roman"/>
          <w:sz w:val="24"/>
          <w:szCs w:val="24"/>
        </w:rPr>
        <w:t xml:space="preserve"> выделил 4 типа цивилизаций:</w:t>
      </w:r>
    </w:p>
    <w:p w:rsidR="00B50F54" w:rsidRDefault="00B50F54" w:rsidP="00F704E4">
      <w:pPr>
        <w:pStyle w:val="ListParagraph"/>
        <w:numPr>
          <w:ilvl w:val="0"/>
          <w:numId w:val="3"/>
        </w:numPr>
        <w:jc w:val="both"/>
        <w:rPr>
          <w:rFonts w:ascii="Times New Roman" w:hAnsi="Times New Roman"/>
          <w:sz w:val="24"/>
          <w:szCs w:val="24"/>
        </w:rPr>
      </w:pPr>
      <w:r>
        <w:rPr>
          <w:rFonts w:ascii="Times New Roman" w:hAnsi="Times New Roman"/>
          <w:sz w:val="24"/>
          <w:szCs w:val="24"/>
        </w:rPr>
        <w:t>первичные, подготовительные (Древний Мир);</w:t>
      </w:r>
    </w:p>
    <w:p w:rsidR="00B50F54" w:rsidRDefault="00B50F54" w:rsidP="00F704E4">
      <w:pPr>
        <w:numPr>
          <w:ilvl w:val="0"/>
          <w:numId w:val="3"/>
        </w:numPr>
        <w:spacing w:before="100" w:beforeAutospacing="1" w:after="100" w:afterAutospacing="1" w:line="240" w:lineRule="auto"/>
        <w:contextualSpacing/>
        <w:jc w:val="both"/>
        <w:rPr>
          <w:rFonts w:ascii="Times New Roman" w:hAnsi="Times New Roman"/>
          <w:sz w:val="24"/>
          <w:szCs w:val="24"/>
        </w:rPr>
      </w:pPr>
      <w:r>
        <w:rPr>
          <w:rFonts w:ascii="Times New Roman" w:hAnsi="Times New Roman"/>
          <w:sz w:val="24"/>
          <w:szCs w:val="24"/>
        </w:rPr>
        <w:t>одноосновные, представленные прежде всего одной стороной культурной деятельности (например, еврейская – религиозной идеей, греческая – искусством, римская – политикой);</w:t>
      </w:r>
    </w:p>
    <w:p w:rsidR="00B50F54" w:rsidRDefault="00B50F54" w:rsidP="00F704E4">
      <w:pPr>
        <w:numPr>
          <w:ilvl w:val="0"/>
          <w:numId w:val="3"/>
        </w:numPr>
        <w:spacing w:before="100" w:beforeAutospacing="1" w:after="100" w:afterAutospacing="1" w:line="240" w:lineRule="auto"/>
        <w:contextualSpacing/>
        <w:jc w:val="both"/>
        <w:rPr>
          <w:rFonts w:ascii="Times New Roman" w:hAnsi="Times New Roman"/>
          <w:sz w:val="24"/>
          <w:szCs w:val="24"/>
        </w:rPr>
      </w:pPr>
      <w:r>
        <w:rPr>
          <w:rFonts w:ascii="Times New Roman" w:hAnsi="Times New Roman"/>
          <w:sz w:val="24"/>
          <w:szCs w:val="24"/>
        </w:rPr>
        <w:t>двухосновные (например, романо-германская цивилизация с доминированием науки и экономики)</w:t>
      </w:r>
    </w:p>
    <w:p w:rsidR="00B50F54" w:rsidRDefault="00B50F54" w:rsidP="00F704E4">
      <w:pPr>
        <w:numPr>
          <w:ilvl w:val="0"/>
          <w:numId w:val="3"/>
        </w:numPr>
        <w:spacing w:before="100" w:beforeAutospacing="1" w:after="100" w:afterAutospacing="1" w:line="240" w:lineRule="auto"/>
        <w:contextualSpacing/>
        <w:jc w:val="both"/>
        <w:rPr>
          <w:rFonts w:ascii="Times New Roman" w:hAnsi="Times New Roman"/>
          <w:sz w:val="24"/>
          <w:szCs w:val="24"/>
        </w:rPr>
      </w:pPr>
      <w:r>
        <w:rPr>
          <w:rFonts w:ascii="Times New Roman" w:hAnsi="Times New Roman"/>
          <w:sz w:val="24"/>
          <w:szCs w:val="24"/>
        </w:rPr>
        <w:t>четырехосновные, еще не проявившиеся в полной мере. Здесь им отмечаются 4 культурные формы: религиозная сторона, политическая справедливость и свобода, наука и искусство). Таковой, по его мнению, должна стать Россия.</w:t>
      </w:r>
    </w:p>
    <w:p w:rsidR="00B50F54" w:rsidRDefault="00B50F54" w:rsidP="00F704E4">
      <w:pPr>
        <w:jc w:val="both"/>
        <w:rPr>
          <w:rFonts w:ascii="Times New Roman" w:hAnsi="Times New Roman"/>
          <w:sz w:val="24"/>
          <w:szCs w:val="24"/>
        </w:rPr>
      </w:pPr>
    </w:p>
    <w:p w:rsidR="00B50F54" w:rsidRDefault="00B50F54" w:rsidP="00F704E4">
      <w:pPr>
        <w:ind w:firstLine="708"/>
        <w:jc w:val="both"/>
        <w:rPr>
          <w:rFonts w:ascii="Times New Roman" w:hAnsi="Times New Roman"/>
          <w:sz w:val="24"/>
          <w:szCs w:val="24"/>
        </w:rPr>
      </w:pPr>
      <w:r>
        <w:rPr>
          <w:rFonts w:ascii="Times New Roman" w:hAnsi="Times New Roman"/>
          <w:b/>
          <w:sz w:val="24"/>
          <w:szCs w:val="24"/>
        </w:rPr>
        <w:t>О.Шпенглер в работе «Закат Европы»</w:t>
      </w:r>
      <w:r>
        <w:rPr>
          <w:rFonts w:ascii="Times New Roman" w:hAnsi="Times New Roman"/>
          <w:sz w:val="24"/>
          <w:szCs w:val="24"/>
        </w:rPr>
        <w:t xml:space="preserve"> (</w:t>
      </w:r>
      <w:smartTag w:uri="urn:schemas-microsoft-com:office:smarttags" w:element="metricconverter">
        <w:smartTagPr>
          <w:attr w:name="ProductID" w:val="1914 г"/>
        </w:smartTagPr>
        <w:r>
          <w:rPr>
            <w:rFonts w:ascii="Times New Roman" w:hAnsi="Times New Roman"/>
            <w:sz w:val="24"/>
            <w:szCs w:val="24"/>
          </w:rPr>
          <w:t>1914 г</w:t>
        </w:r>
      </w:smartTag>
      <w:r>
        <w:rPr>
          <w:rFonts w:ascii="Times New Roman" w:hAnsi="Times New Roman"/>
          <w:sz w:val="24"/>
          <w:szCs w:val="24"/>
        </w:rPr>
        <w:t>.)назвал 8 исторических типов цивилизации: египетская, индийская, вавилонская, китайская, греко-римская, майя, магическая (византийско-арабская), фаустовская  (западноевропейская). 9-я, по его мнению, только зарождается. Речь шла, как не удивительно, о «русско-сибирской» цивилизации!?</w:t>
      </w:r>
    </w:p>
    <w:p w:rsidR="00B50F54" w:rsidRDefault="00B50F54" w:rsidP="00F704E4">
      <w:pPr>
        <w:ind w:firstLine="708"/>
        <w:jc w:val="both"/>
        <w:rPr>
          <w:rFonts w:ascii="Times New Roman" w:hAnsi="Times New Roman"/>
          <w:sz w:val="24"/>
          <w:szCs w:val="24"/>
        </w:rPr>
      </w:pPr>
      <w:r>
        <w:rPr>
          <w:rFonts w:ascii="Times New Roman" w:hAnsi="Times New Roman"/>
          <w:b/>
          <w:sz w:val="24"/>
          <w:szCs w:val="24"/>
        </w:rPr>
        <w:t>А.Тойнби</w:t>
      </w:r>
      <w:r>
        <w:rPr>
          <w:rFonts w:ascii="Times New Roman" w:hAnsi="Times New Roman"/>
          <w:sz w:val="24"/>
          <w:szCs w:val="24"/>
        </w:rPr>
        <w:t xml:space="preserve"> назвал 21 цивилизацию, из них ныне существующие – 8: западная, византийско-ортодоксальная !?, русская, арабская, индийская, дальневосточная!?, китайская, японо-корейская.</w:t>
      </w:r>
    </w:p>
    <w:p w:rsidR="00B50F54" w:rsidRDefault="00B50F54" w:rsidP="00F704E4">
      <w:pPr>
        <w:ind w:firstLine="708"/>
        <w:jc w:val="both"/>
        <w:rPr>
          <w:rFonts w:ascii="Times New Roman" w:hAnsi="Times New Roman"/>
          <w:i/>
          <w:sz w:val="24"/>
          <w:szCs w:val="24"/>
        </w:rPr>
      </w:pPr>
      <w:r>
        <w:rPr>
          <w:rFonts w:ascii="Times New Roman" w:hAnsi="Times New Roman"/>
          <w:b/>
          <w:sz w:val="24"/>
          <w:szCs w:val="24"/>
        </w:rPr>
        <w:t>Американский социолог С.Хантингтон</w:t>
      </w:r>
      <w:r>
        <w:rPr>
          <w:rFonts w:ascii="Times New Roman" w:hAnsi="Times New Roman"/>
          <w:sz w:val="24"/>
          <w:szCs w:val="24"/>
        </w:rPr>
        <w:t xml:space="preserve"> выделил 8 типов цивилизаций в современном мире: </w:t>
      </w:r>
      <w:r>
        <w:rPr>
          <w:rFonts w:ascii="Times New Roman" w:hAnsi="Times New Roman"/>
          <w:i/>
          <w:sz w:val="24"/>
          <w:szCs w:val="24"/>
        </w:rPr>
        <w:t>западная</w:t>
      </w:r>
      <w:r>
        <w:rPr>
          <w:rFonts w:ascii="Times New Roman" w:hAnsi="Times New Roman"/>
          <w:sz w:val="24"/>
          <w:szCs w:val="24"/>
        </w:rPr>
        <w:t xml:space="preserve"> (европейская), </w:t>
      </w:r>
      <w:r>
        <w:rPr>
          <w:rFonts w:ascii="Times New Roman" w:hAnsi="Times New Roman"/>
          <w:i/>
          <w:sz w:val="24"/>
          <w:szCs w:val="24"/>
        </w:rPr>
        <w:t>конфуцианская</w:t>
      </w:r>
      <w:r>
        <w:rPr>
          <w:rFonts w:ascii="Times New Roman" w:hAnsi="Times New Roman"/>
          <w:sz w:val="24"/>
          <w:szCs w:val="24"/>
        </w:rPr>
        <w:t xml:space="preserve"> (китайская), </w:t>
      </w:r>
      <w:r>
        <w:rPr>
          <w:rFonts w:ascii="Times New Roman" w:hAnsi="Times New Roman"/>
          <w:i/>
          <w:sz w:val="24"/>
          <w:szCs w:val="24"/>
        </w:rPr>
        <w:t>японская, исламская, латиноамериканская</w:t>
      </w:r>
      <w:r>
        <w:rPr>
          <w:rFonts w:ascii="Times New Roman" w:hAnsi="Times New Roman"/>
          <w:sz w:val="24"/>
          <w:szCs w:val="24"/>
        </w:rPr>
        <w:t xml:space="preserve">, </w:t>
      </w:r>
      <w:r>
        <w:rPr>
          <w:rFonts w:ascii="Times New Roman" w:hAnsi="Times New Roman"/>
          <w:i/>
          <w:sz w:val="24"/>
          <w:szCs w:val="24"/>
        </w:rPr>
        <w:t>африканская</w:t>
      </w:r>
      <w:r>
        <w:rPr>
          <w:rFonts w:ascii="Times New Roman" w:hAnsi="Times New Roman"/>
          <w:sz w:val="24"/>
          <w:szCs w:val="24"/>
        </w:rPr>
        <w:t xml:space="preserve"> и </w:t>
      </w:r>
      <w:r>
        <w:rPr>
          <w:rFonts w:ascii="Times New Roman" w:hAnsi="Times New Roman"/>
          <w:i/>
          <w:sz w:val="24"/>
          <w:szCs w:val="24"/>
        </w:rPr>
        <w:t>православно-славянская.</w:t>
      </w:r>
    </w:p>
    <w:p w:rsidR="00B50F54" w:rsidRDefault="00B50F54" w:rsidP="00F704E4">
      <w:pPr>
        <w:ind w:firstLine="708"/>
        <w:jc w:val="both"/>
        <w:rPr>
          <w:rFonts w:ascii="Times New Roman" w:hAnsi="Times New Roman"/>
          <w:sz w:val="24"/>
          <w:szCs w:val="24"/>
        </w:rPr>
      </w:pPr>
      <w:r>
        <w:rPr>
          <w:rFonts w:ascii="Times New Roman" w:hAnsi="Times New Roman"/>
          <w:sz w:val="24"/>
          <w:szCs w:val="24"/>
        </w:rPr>
        <w:t xml:space="preserve">Кроме того, нередко выделяют т.н. </w:t>
      </w:r>
      <w:r>
        <w:rPr>
          <w:rFonts w:ascii="Times New Roman" w:hAnsi="Times New Roman"/>
          <w:i/>
          <w:sz w:val="24"/>
          <w:szCs w:val="24"/>
        </w:rPr>
        <w:t>мировые цивилизации</w:t>
      </w:r>
      <w:r>
        <w:rPr>
          <w:rFonts w:ascii="Times New Roman" w:hAnsi="Times New Roman"/>
          <w:sz w:val="24"/>
          <w:szCs w:val="24"/>
        </w:rPr>
        <w:t xml:space="preserve">, связанные прежде всего с распространением мировых религий (христианства, буддизма, ислама), </w:t>
      </w:r>
      <w:r>
        <w:rPr>
          <w:rFonts w:ascii="Times New Roman" w:hAnsi="Times New Roman"/>
          <w:i/>
          <w:sz w:val="24"/>
          <w:szCs w:val="24"/>
        </w:rPr>
        <w:t xml:space="preserve">региональные </w:t>
      </w:r>
      <w:r>
        <w:rPr>
          <w:rFonts w:ascii="Times New Roman" w:hAnsi="Times New Roman"/>
          <w:sz w:val="24"/>
          <w:szCs w:val="24"/>
        </w:rPr>
        <w:t xml:space="preserve">– синтетические, определяемые замкнутостью географического региона и его локализацией (латиноамериканская, дальневосточная). Используют также понятие </w:t>
      </w:r>
      <w:r>
        <w:rPr>
          <w:rFonts w:ascii="Times New Roman" w:hAnsi="Times New Roman"/>
          <w:i/>
          <w:sz w:val="24"/>
          <w:szCs w:val="24"/>
        </w:rPr>
        <w:t>«глобальной цивилизации»</w:t>
      </w:r>
      <w:r>
        <w:rPr>
          <w:rFonts w:ascii="Times New Roman" w:hAnsi="Times New Roman"/>
          <w:sz w:val="24"/>
          <w:szCs w:val="24"/>
        </w:rPr>
        <w:t>, характерной для современного этапа и характеризующейся возрастающей целостностью мирового сообщества.</w:t>
      </w:r>
    </w:p>
    <w:p w:rsidR="00B50F54" w:rsidRDefault="00B50F54" w:rsidP="00F704E4">
      <w:pPr>
        <w:ind w:firstLine="708"/>
        <w:jc w:val="center"/>
        <w:rPr>
          <w:rFonts w:ascii="Times New Roman" w:hAnsi="Times New Roman"/>
          <w:b/>
          <w:sz w:val="24"/>
          <w:szCs w:val="24"/>
        </w:rPr>
      </w:pPr>
      <w:r>
        <w:rPr>
          <w:rFonts w:ascii="Times New Roman" w:hAnsi="Times New Roman"/>
          <w:b/>
          <w:sz w:val="24"/>
          <w:szCs w:val="24"/>
        </w:rPr>
        <w:t>ВОСТОК и ЗАПАД как 2 разные культурные программы:</w:t>
      </w:r>
    </w:p>
    <w:p w:rsidR="00B50F54" w:rsidRDefault="00B50F54" w:rsidP="00F704E4">
      <w:pPr>
        <w:ind w:firstLine="708"/>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B50F54" w:rsidTr="00F704E4">
        <w:tc>
          <w:tcPr>
            <w:tcW w:w="4785" w:type="dxa"/>
          </w:tcPr>
          <w:p w:rsidR="00B50F54" w:rsidRDefault="00B50F54">
            <w:pPr>
              <w:jc w:val="center"/>
              <w:rPr>
                <w:rFonts w:ascii="Times New Roman" w:hAnsi="Times New Roman"/>
                <w:b/>
                <w:sz w:val="20"/>
                <w:szCs w:val="20"/>
              </w:rPr>
            </w:pPr>
            <w:r>
              <w:rPr>
                <w:rFonts w:ascii="Times New Roman" w:hAnsi="Times New Roman"/>
                <w:b/>
                <w:sz w:val="20"/>
                <w:szCs w:val="20"/>
              </w:rPr>
              <w:t>ЗАПАД (Античность, европейская)</w:t>
            </w:r>
          </w:p>
        </w:tc>
        <w:tc>
          <w:tcPr>
            <w:tcW w:w="4786" w:type="dxa"/>
          </w:tcPr>
          <w:p w:rsidR="00B50F54" w:rsidRDefault="00B50F54">
            <w:pPr>
              <w:jc w:val="center"/>
              <w:rPr>
                <w:rFonts w:ascii="Times New Roman" w:hAnsi="Times New Roman"/>
                <w:b/>
                <w:sz w:val="20"/>
                <w:szCs w:val="20"/>
              </w:rPr>
            </w:pPr>
            <w:r>
              <w:rPr>
                <w:rFonts w:ascii="Times New Roman" w:hAnsi="Times New Roman"/>
                <w:b/>
                <w:sz w:val="20"/>
                <w:szCs w:val="20"/>
              </w:rPr>
              <w:t>ВОСТОК (Древняя Месопотамия, Древний Египет, Др.Китай, Др.Индия)</w:t>
            </w:r>
          </w:p>
        </w:tc>
      </w:tr>
      <w:tr w:rsidR="00B50F54" w:rsidTr="00F704E4">
        <w:tc>
          <w:tcPr>
            <w:tcW w:w="4785" w:type="dxa"/>
          </w:tcPr>
          <w:p w:rsidR="00B50F54" w:rsidRDefault="00B50F54">
            <w:pPr>
              <w:jc w:val="both"/>
              <w:rPr>
                <w:rFonts w:ascii="Times New Roman" w:hAnsi="Times New Roman"/>
                <w:sz w:val="20"/>
                <w:szCs w:val="20"/>
              </w:rPr>
            </w:pPr>
            <w:r>
              <w:rPr>
                <w:rFonts w:ascii="Times New Roman" w:hAnsi="Times New Roman"/>
                <w:sz w:val="20"/>
                <w:szCs w:val="20"/>
              </w:rPr>
              <w:t>«Экстравертность» (открытость) культуры.</w:t>
            </w:r>
          </w:p>
          <w:p w:rsidR="00B50F54" w:rsidRDefault="00B50F54">
            <w:pPr>
              <w:jc w:val="both"/>
              <w:rPr>
                <w:rFonts w:ascii="Times New Roman" w:hAnsi="Times New Roman"/>
                <w:sz w:val="20"/>
                <w:szCs w:val="20"/>
              </w:rPr>
            </w:pPr>
            <w:r>
              <w:rPr>
                <w:rFonts w:ascii="Times New Roman" w:hAnsi="Times New Roman"/>
                <w:sz w:val="20"/>
                <w:szCs w:val="20"/>
              </w:rPr>
              <w:t xml:space="preserve">Развитие качественными, прогрессивными рывками вперед </w:t>
            </w:r>
          </w:p>
          <w:p w:rsidR="00B50F54" w:rsidRDefault="00B50F54">
            <w:pPr>
              <w:jc w:val="both"/>
              <w:rPr>
                <w:rFonts w:ascii="Times New Roman" w:hAnsi="Times New Roman"/>
                <w:sz w:val="20"/>
                <w:szCs w:val="20"/>
              </w:rPr>
            </w:pPr>
            <w:r>
              <w:rPr>
                <w:rFonts w:ascii="Times New Roman" w:hAnsi="Times New Roman"/>
                <w:sz w:val="20"/>
                <w:szCs w:val="20"/>
              </w:rPr>
              <w:t>Антропоцентризм. Человек – покоритель Природы. Природа - Материал</w:t>
            </w:r>
          </w:p>
          <w:p w:rsidR="00B50F54" w:rsidRDefault="00B50F54">
            <w:pPr>
              <w:jc w:val="both"/>
              <w:rPr>
                <w:rFonts w:ascii="Times New Roman" w:hAnsi="Times New Roman"/>
                <w:sz w:val="20"/>
                <w:szCs w:val="20"/>
              </w:rPr>
            </w:pPr>
            <w:r>
              <w:rPr>
                <w:rFonts w:ascii="Times New Roman" w:hAnsi="Times New Roman"/>
                <w:sz w:val="20"/>
                <w:szCs w:val="20"/>
              </w:rPr>
              <w:t xml:space="preserve"> Конфликт отцов и детей (периодическая переоценка культурных ценностей). Индивидуализм.</w:t>
            </w:r>
          </w:p>
          <w:p w:rsidR="00B50F54" w:rsidRDefault="00B50F54">
            <w:pPr>
              <w:jc w:val="both"/>
              <w:rPr>
                <w:rFonts w:ascii="Times New Roman" w:hAnsi="Times New Roman"/>
                <w:sz w:val="20"/>
                <w:szCs w:val="20"/>
              </w:rPr>
            </w:pPr>
          </w:p>
          <w:p w:rsidR="00B50F54" w:rsidRDefault="00B50F54">
            <w:pPr>
              <w:jc w:val="both"/>
              <w:rPr>
                <w:rFonts w:ascii="Times New Roman" w:hAnsi="Times New Roman"/>
                <w:sz w:val="20"/>
                <w:szCs w:val="20"/>
              </w:rPr>
            </w:pPr>
          </w:p>
          <w:p w:rsidR="00B50F54" w:rsidRDefault="00B50F54">
            <w:pPr>
              <w:jc w:val="both"/>
              <w:rPr>
                <w:rFonts w:ascii="Times New Roman" w:hAnsi="Times New Roman"/>
                <w:sz w:val="20"/>
                <w:szCs w:val="20"/>
              </w:rPr>
            </w:pPr>
            <w:r>
              <w:rPr>
                <w:rFonts w:ascii="Times New Roman" w:hAnsi="Times New Roman"/>
                <w:sz w:val="20"/>
                <w:szCs w:val="20"/>
              </w:rPr>
              <w:t xml:space="preserve">Устремленность в будущее </w:t>
            </w:r>
          </w:p>
          <w:p w:rsidR="00B50F54" w:rsidRDefault="00B50F54">
            <w:pPr>
              <w:jc w:val="both"/>
              <w:rPr>
                <w:rFonts w:ascii="Times New Roman" w:hAnsi="Times New Roman"/>
                <w:sz w:val="20"/>
                <w:szCs w:val="20"/>
              </w:rPr>
            </w:pPr>
            <w:r>
              <w:rPr>
                <w:rFonts w:ascii="Times New Roman" w:hAnsi="Times New Roman"/>
                <w:sz w:val="20"/>
                <w:szCs w:val="20"/>
              </w:rPr>
              <w:t xml:space="preserve">Знание – общественная сила. Эвристика.  Рационализм. Логика. </w:t>
            </w:r>
          </w:p>
          <w:p w:rsidR="00B50F54" w:rsidRDefault="00B50F54">
            <w:pPr>
              <w:jc w:val="both"/>
              <w:rPr>
                <w:rFonts w:ascii="Times New Roman" w:hAnsi="Times New Roman"/>
                <w:sz w:val="20"/>
                <w:szCs w:val="20"/>
              </w:rPr>
            </w:pPr>
            <w:r>
              <w:rPr>
                <w:rFonts w:ascii="Times New Roman" w:hAnsi="Times New Roman"/>
                <w:sz w:val="20"/>
                <w:szCs w:val="20"/>
              </w:rPr>
              <w:t xml:space="preserve">Социальная активность. «Горизонтальные» социальные связи. </w:t>
            </w:r>
          </w:p>
          <w:p w:rsidR="00B50F54" w:rsidRDefault="00B50F54">
            <w:pPr>
              <w:jc w:val="both"/>
              <w:rPr>
                <w:rFonts w:ascii="Times New Roman" w:hAnsi="Times New Roman"/>
                <w:sz w:val="20"/>
                <w:szCs w:val="20"/>
              </w:rPr>
            </w:pPr>
          </w:p>
          <w:p w:rsidR="00B50F54" w:rsidRDefault="00B50F54">
            <w:pPr>
              <w:jc w:val="both"/>
              <w:rPr>
                <w:rFonts w:ascii="Times New Roman" w:hAnsi="Times New Roman"/>
                <w:sz w:val="20"/>
                <w:szCs w:val="20"/>
              </w:rPr>
            </w:pPr>
            <w:r>
              <w:rPr>
                <w:rFonts w:ascii="Times New Roman" w:hAnsi="Times New Roman"/>
                <w:sz w:val="20"/>
                <w:szCs w:val="20"/>
              </w:rPr>
              <w:t xml:space="preserve">Путь к демократическим формам правления. Власть как договор. Право как регулятор социальной жизни. </w:t>
            </w:r>
          </w:p>
          <w:p w:rsidR="00B50F54" w:rsidRDefault="00B50F54">
            <w:pPr>
              <w:jc w:val="both"/>
              <w:rPr>
                <w:rFonts w:ascii="Times New Roman" w:hAnsi="Times New Roman"/>
                <w:sz w:val="20"/>
                <w:szCs w:val="20"/>
              </w:rPr>
            </w:pPr>
            <w:r>
              <w:rPr>
                <w:rFonts w:ascii="Times New Roman" w:hAnsi="Times New Roman"/>
                <w:sz w:val="20"/>
                <w:szCs w:val="20"/>
              </w:rPr>
              <w:t>Господство частной собственности.</w:t>
            </w:r>
          </w:p>
          <w:p w:rsidR="00B50F54" w:rsidRDefault="00B50F54">
            <w:pPr>
              <w:jc w:val="both"/>
              <w:rPr>
                <w:rFonts w:ascii="Times New Roman" w:hAnsi="Times New Roman"/>
                <w:sz w:val="20"/>
                <w:szCs w:val="20"/>
              </w:rPr>
            </w:pPr>
            <w:r>
              <w:rPr>
                <w:rFonts w:ascii="Times New Roman" w:hAnsi="Times New Roman"/>
                <w:sz w:val="20"/>
                <w:szCs w:val="20"/>
              </w:rPr>
              <w:t xml:space="preserve">Постоянная стилистическая инновационность. </w:t>
            </w:r>
          </w:p>
        </w:tc>
        <w:tc>
          <w:tcPr>
            <w:tcW w:w="4786" w:type="dxa"/>
          </w:tcPr>
          <w:p w:rsidR="00B50F54" w:rsidRDefault="00B50F54">
            <w:pPr>
              <w:jc w:val="both"/>
              <w:rPr>
                <w:rFonts w:ascii="Times New Roman" w:hAnsi="Times New Roman"/>
                <w:sz w:val="20"/>
                <w:szCs w:val="20"/>
              </w:rPr>
            </w:pPr>
            <w:r>
              <w:rPr>
                <w:rFonts w:ascii="Times New Roman" w:hAnsi="Times New Roman"/>
                <w:sz w:val="20"/>
                <w:szCs w:val="20"/>
              </w:rPr>
              <w:t xml:space="preserve">«Интровертность» (закрытость) культуры. </w:t>
            </w:r>
          </w:p>
          <w:p w:rsidR="00B50F54" w:rsidRDefault="00B50F54">
            <w:pPr>
              <w:jc w:val="both"/>
              <w:rPr>
                <w:rFonts w:ascii="Times New Roman" w:hAnsi="Times New Roman"/>
                <w:sz w:val="20"/>
                <w:szCs w:val="20"/>
              </w:rPr>
            </w:pPr>
            <w:r>
              <w:rPr>
                <w:rFonts w:ascii="Times New Roman" w:hAnsi="Times New Roman"/>
                <w:sz w:val="20"/>
                <w:szCs w:val="20"/>
              </w:rPr>
              <w:t>Застойность, инерционность исторического развития.</w:t>
            </w:r>
          </w:p>
          <w:p w:rsidR="00B50F54" w:rsidRDefault="00B50F54">
            <w:pPr>
              <w:jc w:val="both"/>
              <w:rPr>
                <w:rFonts w:ascii="Times New Roman" w:hAnsi="Times New Roman"/>
                <w:sz w:val="20"/>
                <w:szCs w:val="20"/>
              </w:rPr>
            </w:pPr>
            <w:r>
              <w:rPr>
                <w:rFonts w:ascii="Times New Roman" w:hAnsi="Times New Roman"/>
                <w:sz w:val="20"/>
                <w:szCs w:val="20"/>
              </w:rPr>
              <w:t>Человек – часть Природы. Природа-Мать, поиск духовной гармонии с Космосом. «Принимать мир таким, каков он есть». Фатализм.</w:t>
            </w:r>
          </w:p>
          <w:p w:rsidR="00B50F54" w:rsidRDefault="00B50F54">
            <w:pPr>
              <w:jc w:val="both"/>
              <w:rPr>
                <w:rFonts w:ascii="Times New Roman" w:hAnsi="Times New Roman"/>
                <w:sz w:val="20"/>
                <w:szCs w:val="20"/>
              </w:rPr>
            </w:pPr>
            <w:r>
              <w:rPr>
                <w:rFonts w:ascii="Times New Roman" w:hAnsi="Times New Roman"/>
                <w:sz w:val="20"/>
                <w:szCs w:val="20"/>
              </w:rPr>
              <w:t>Социоцентризм. «Вертикальные» социальные связи. Социальная неконфликтность. Принцип терпимости и послушания. Роль общины.</w:t>
            </w:r>
          </w:p>
          <w:p w:rsidR="00B50F54" w:rsidRDefault="00B50F54">
            <w:pPr>
              <w:jc w:val="both"/>
              <w:rPr>
                <w:rFonts w:ascii="Times New Roman" w:hAnsi="Times New Roman"/>
                <w:sz w:val="20"/>
                <w:szCs w:val="20"/>
              </w:rPr>
            </w:pPr>
            <w:r>
              <w:rPr>
                <w:rFonts w:ascii="Times New Roman" w:hAnsi="Times New Roman"/>
                <w:sz w:val="20"/>
                <w:szCs w:val="20"/>
              </w:rPr>
              <w:t xml:space="preserve">Устремленность в прошлое. </w:t>
            </w:r>
          </w:p>
          <w:p w:rsidR="00B50F54" w:rsidRDefault="00B50F54">
            <w:pPr>
              <w:jc w:val="both"/>
              <w:rPr>
                <w:rFonts w:ascii="Times New Roman" w:hAnsi="Times New Roman"/>
                <w:sz w:val="20"/>
                <w:szCs w:val="20"/>
              </w:rPr>
            </w:pPr>
            <w:r>
              <w:rPr>
                <w:rFonts w:ascii="Times New Roman" w:hAnsi="Times New Roman"/>
                <w:sz w:val="20"/>
                <w:szCs w:val="20"/>
              </w:rPr>
              <w:t xml:space="preserve">Мистика. Знание – тайна. Образно-символическое мышление. </w:t>
            </w:r>
          </w:p>
          <w:p w:rsidR="00B50F54" w:rsidRDefault="00B50F54">
            <w:pPr>
              <w:jc w:val="both"/>
              <w:rPr>
                <w:rFonts w:ascii="Times New Roman" w:hAnsi="Times New Roman"/>
                <w:sz w:val="20"/>
                <w:szCs w:val="20"/>
              </w:rPr>
            </w:pPr>
            <w:r>
              <w:rPr>
                <w:rFonts w:ascii="Times New Roman" w:hAnsi="Times New Roman"/>
                <w:sz w:val="20"/>
                <w:szCs w:val="20"/>
              </w:rPr>
              <w:t xml:space="preserve">Социальная пассивность. «Вертикальные» социальные связи. </w:t>
            </w:r>
          </w:p>
          <w:p w:rsidR="00B50F54" w:rsidRDefault="00B50F54">
            <w:pPr>
              <w:jc w:val="both"/>
              <w:rPr>
                <w:rFonts w:ascii="Times New Roman" w:hAnsi="Times New Roman"/>
                <w:sz w:val="20"/>
                <w:szCs w:val="20"/>
              </w:rPr>
            </w:pPr>
            <w:r>
              <w:rPr>
                <w:rFonts w:ascii="Times New Roman" w:hAnsi="Times New Roman"/>
                <w:sz w:val="20"/>
                <w:szCs w:val="20"/>
              </w:rPr>
              <w:t xml:space="preserve"> </w:t>
            </w:r>
          </w:p>
          <w:p w:rsidR="00B50F54" w:rsidRDefault="00B50F54">
            <w:pPr>
              <w:jc w:val="both"/>
              <w:rPr>
                <w:rFonts w:ascii="Times New Roman" w:hAnsi="Times New Roman"/>
                <w:sz w:val="20"/>
                <w:szCs w:val="20"/>
              </w:rPr>
            </w:pPr>
          </w:p>
          <w:p w:rsidR="00B50F54" w:rsidRDefault="00B50F54">
            <w:pPr>
              <w:jc w:val="both"/>
              <w:rPr>
                <w:rFonts w:ascii="Times New Roman" w:hAnsi="Times New Roman"/>
                <w:sz w:val="20"/>
                <w:szCs w:val="20"/>
              </w:rPr>
            </w:pPr>
            <w:r>
              <w:rPr>
                <w:rFonts w:ascii="Times New Roman" w:hAnsi="Times New Roman"/>
                <w:sz w:val="20"/>
                <w:szCs w:val="20"/>
              </w:rPr>
              <w:t>Деспотия. Властецентризм. Господство корпоративных и государственных форм собственности</w:t>
            </w:r>
          </w:p>
          <w:p w:rsidR="00B50F54" w:rsidRDefault="00B50F54">
            <w:pPr>
              <w:jc w:val="both"/>
              <w:rPr>
                <w:rFonts w:ascii="Times New Roman" w:hAnsi="Times New Roman"/>
                <w:sz w:val="20"/>
                <w:szCs w:val="20"/>
              </w:rPr>
            </w:pPr>
            <w:r>
              <w:rPr>
                <w:rFonts w:ascii="Times New Roman" w:hAnsi="Times New Roman"/>
                <w:sz w:val="20"/>
                <w:szCs w:val="20"/>
              </w:rPr>
              <w:t>Традиционализм</w:t>
            </w:r>
          </w:p>
        </w:tc>
      </w:tr>
    </w:tbl>
    <w:p w:rsidR="00B50F54" w:rsidRDefault="00B50F54" w:rsidP="00F704E4">
      <w:pPr>
        <w:rPr>
          <w:rFonts w:ascii="Times New Roman" w:hAnsi="Times New Roman"/>
          <w:sz w:val="20"/>
          <w:szCs w:val="20"/>
        </w:rPr>
      </w:pPr>
    </w:p>
    <w:p w:rsidR="00B50F54" w:rsidRPr="00427377" w:rsidRDefault="00B50F54" w:rsidP="00EF2C48">
      <w:pPr>
        <w:jc w:val="center"/>
        <w:rPr>
          <w:rFonts w:ascii="Times New Roman" w:hAnsi="Times New Roman"/>
          <w:b/>
          <w:sz w:val="24"/>
          <w:szCs w:val="24"/>
        </w:rPr>
      </w:pPr>
    </w:p>
    <w:p w:rsidR="00B50F54" w:rsidRPr="00E45E3E" w:rsidRDefault="00B50F54" w:rsidP="00EF2C48">
      <w:pPr>
        <w:jc w:val="center"/>
        <w:rPr>
          <w:rFonts w:ascii="Times New Roman" w:hAnsi="Times New Roman"/>
          <w:b/>
          <w:i/>
          <w:sz w:val="24"/>
          <w:szCs w:val="24"/>
        </w:rPr>
      </w:pPr>
      <w:r>
        <w:rPr>
          <w:rFonts w:ascii="Times New Roman" w:hAnsi="Times New Roman"/>
          <w:b/>
          <w:i/>
          <w:sz w:val="24"/>
          <w:szCs w:val="24"/>
        </w:rPr>
        <w:t xml:space="preserve">3. </w:t>
      </w:r>
      <w:r w:rsidRPr="00E45E3E">
        <w:rPr>
          <w:rFonts w:ascii="Times New Roman" w:hAnsi="Times New Roman"/>
          <w:b/>
          <w:i/>
          <w:sz w:val="24"/>
          <w:szCs w:val="24"/>
        </w:rPr>
        <w:t xml:space="preserve">Становление русского культурного мира. </w:t>
      </w:r>
    </w:p>
    <w:p w:rsidR="00B50F54" w:rsidRPr="00EF2C48" w:rsidRDefault="00B50F54" w:rsidP="00EF2C48">
      <w:pPr>
        <w:jc w:val="both"/>
        <w:rPr>
          <w:rFonts w:ascii="Times New Roman" w:hAnsi="Times New Roman"/>
          <w:sz w:val="24"/>
          <w:szCs w:val="24"/>
        </w:rPr>
      </w:pPr>
      <w:r w:rsidRPr="00EF2C48">
        <w:rPr>
          <w:rFonts w:ascii="Times New Roman" w:hAnsi="Times New Roman"/>
          <w:sz w:val="24"/>
          <w:szCs w:val="24"/>
        </w:rPr>
        <w:tab/>
        <w:t xml:space="preserve">Культура, как уже отмечалось, является определяющим фактором формирования и развития этноса. Именно в народной культуре (в традиционном способе жизни и хозяйствования, в системе духовных, эстетических и этических ценностей, в языке и т.п.) находится «генетический код» этноса. </w:t>
      </w:r>
    </w:p>
    <w:p w:rsidR="00B50F54" w:rsidRPr="00EF2C48" w:rsidRDefault="00B50F54" w:rsidP="00CA4054">
      <w:pPr>
        <w:jc w:val="both"/>
        <w:rPr>
          <w:rFonts w:ascii="Times New Roman" w:hAnsi="Times New Roman"/>
          <w:sz w:val="24"/>
          <w:szCs w:val="24"/>
        </w:rPr>
      </w:pPr>
      <w:r w:rsidRPr="00EF2C48">
        <w:rPr>
          <w:rFonts w:ascii="Times New Roman" w:hAnsi="Times New Roman"/>
          <w:sz w:val="24"/>
          <w:szCs w:val="24"/>
        </w:rPr>
        <w:tab/>
        <w:t xml:space="preserve">Становление </w:t>
      </w:r>
      <w:r>
        <w:rPr>
          <w:rFonts w:ascii="Times New Roman" w:hAnsi="Times New Roman"/>
          <w:sz w:val="24"/>
          <w:szCs w:val="24"/>
        </w:rPr>
        <w:t xml:space="preserve">русской и </w:t>
      </w:r>
      <w:r w:rsidRPr="00EF2C48">
        <w:rPr>
          <w:rFonts w:ascii="Times New Roman" w:hAnsi="Times New Roman"/>
          <w:sz w:val="24"/>
          <w:szCs w:val="24"/>
        </w:rPr>
        <w:t>классической (малороссийской) украинской культуры преимущественно происходило в лоне восточно-славянско</w:t>
      </w:r>
      <w:r>
        <w:rPr>
          <w:rFonts w:ascii="Times New Roman" w:hAnsi="Times New Roman"/>
          <w:sz w:val="24"/>
          <w:szCs w:val="24"/>
        </w:rPr>
        <w:t>го</w:t>
      </w:r>
      <w:r w:rsidRPr="00EF2C48">
        <w:rPr>
          <w:rFonts w:ascii="Times New Roman" w:hAnsi="Times New Roman"/>
          <w:sz w:val="24"/>
          <w:szCs w:val="24"/>
        </w:rPr>
        <w:t xml:space="preserve"> </w:t>
      </w:r>
      <w:r>
        <w:rPr>
          <w:rFonts w:ascii="Times New Roman" w:hAnsi="Times New Roman"/>
          <w:sz w:val="24"/>
          <w:szCs w:val="24"/>
        </w:rPr>
        <w:t>духовного пространства, непрерывно находясь при этом</w:t>
      </w:r>
      <w:r w:rsidRPr="00EF2C48">
        <w:rPr>
          <w:rFonts w:ascii="Times New Roman" w:hAnsi="Times New Roman"/>
          <w:sz w:val="24"/>
          <w:szCs w:val="24"/>
        </w:rPr>
        <w:t xml:space="preserve"> находилось на стыке разных культурных миров. </w:t>
      </w:r>
      <w:r>
        <w:rPr>
          <w:rFonts w:ascii="Times New Roman" w:hAnsi="Times New Roman"/>
          <w:sz w:val="24"/>
          <w:szCs w:val="24"/>
        </w:rPr>
        <w:t>Среди последних можно отметить роль</w:t>
      </w:r>
      <w:r w:rsidRPr="00EF2C48">
        <w:rPr>
          <w:rFonts w:ascii="Times New Roman" w:hAnsi="Times New Roman"/>
          <w:sz w:val="24"/>
          <w:szCs w:val="24"/>
        </w:rPr>
        <w:t xml:space="preserve"> норманнских, византийских, европейских</w:t>
      </w:r>
      <w:r>
        <w:rPr>
          <w:rFonts w:ascii="Times New Roman" w:hAnsi="Times New Roman"/>
          <w:sz w:val="24"/>
          <w:szCs w:val="24"/>
        </w:rPr>
        <w:t>,</w:t>
      </w:r>
      <w:r w:rsidRPr="00EF2C48">
        <w:rPr>
          <w:rFonts w:ascii="Times New Roman" w:hAnsi="Times New Roman"/>
          <w:sz w:val="24"/>
          <w:szCs w:val="24"/>
        </w:rPr>
        <w:t xml:space="preserve"> т</w:t>
      </w:r>
      <w:r>
        <w:rPr>
          <w:rFonts w:ascii="Times New Roman" w:hAnsi="Times New Roman"/>
          <w:sz w:val="24"/>
          <w:szCs w:val="24"/>
        </w:rPr>
        <w:t>юркских</w:t>
      </w:r>
      <w:r w:rsidRPr="00EF2C48">
        <w:rPr>
          <w:rFonts w:ascii="Times New Roman" w:hAnsi="Times New Roman"/>
          <w:sz w:val="24"/>
          <w:szCs w:val="24"/>
        </w:rPr>
        <w:t xml:space="preserve">, татарских. Ф.М.Достоевский </w:t>
      </w:r>
      <w:r>
        <w:rPr>
          <w:rFonts w:ascii="Times New Roman" w:hAnsi="Times New Roman"/>
          <w:sz w:val="24"/>
          <w:szCs w:val="24"/>
        </w:rPr>
        <w:t xml:space="preserve">отмечал </w:t>
      </w:r>
      <w:r w:rsidRPr="00EF2C48">
        <w:rPr>
          <w:rFonts w:ascii="Times New Roman" w:hAnsi="Times New Roman"/>
          <w:sz w:val="24"/>
          <w:szCs w:val="24"/>
        </w:rPr>
        <w:t xml:space="preserve">особенность славянской (русской) культуры: «всемирную отзывчивость» души, исключительную жизнеспособность и свойство любые внешние влияния </w:t>
      </w:r>
      <w:r w:rsidRPr="00112B2B">
        <w:rPr>
          <w:rFonts w:ascii="Times New Roman" w:hAnsi="Times New Roman"/>
          <w:i/>
          <w:sz w:val="24"/>
          <w:szCs w:val="24"/>
        </w:rPr>
        <w:t>переделывать на свой, славянский лад</w:t>
      </w:r>
      <w:r w:rsidRPr="00EF2C48">
        <w:rPr>
          <w:rFonts w:ascii="Times New Roman" w:hAnsi="Times New Roman"/>
          <w:sz w:val="24"/>
          <w:szCs w:val="24"/>
        </w:rPr>
        <w:t>.</w:t>
      </w:r>
      <w:r>
        <w:rPr>
          <w:rFonts w:ascii="Times New Roman" w:hAnsi="Times New Roman"/>
          <w:sz w:val="24"/>
          <w:szCs w:val="24"/>
        </w:rPr>
        <w:t xml:space="preserve"> Отечественной культуре свойственен своеобразный </w:t>
      </w:r>
      <w:r w:rsidRPr="00547355">
        <w:rPr>
          <w:rFonts w:ascii="Times New Roman" w:hAnsi="Times New Roman"/>
          <w:i/>
          <w:sz w:val="24"/>
          <w:szCs w:val="24"/>
        </w:rPr>
        <w:t>«протеизм»,</w:t>
      </w:r>
      <w:r>
        <w:rPr>
          <w:rFonts w:ascii="Times New Roman" w:hAnsi="Times New Roman"/>
          <w:sz w:val="24"/>
          <w:szCs w:val="24"/>
        </w:rPr>
        <w:t xml:space="preserve"> готовность перевоплощаться, осваивать новые культурные модели, делая их своими.</w:t>
      </w:r>
    </w:p>
    <w:p w:rsidR="00B50F54" w:rsidRDefault="00B50F54" w:rsidP="00EF2C48">
      <w:pPr>
        <w:ind w:firstLine="708"/>
        <w:jc w:val="both"/>
        <w:rPr>
          <w:rFonts w:ascii="Times New Roman" w:hAnsi="Times New Roman"/>
          <w:sz w:val="24"/>
          <w:szCs w:val="24"/>
        </w:rPr>
      </w:pPr>
      <w:r w:rsidRPr="00EF2C48">
        <w:rPr>
          <w:rFonts w:ascii="Times New Roman" w:hAnsi="Times New Roman"/>
          <w:sz w:val="24"/>
          <w:szCs w:val="24"/>
        </w:rPr>
        <w:t xml:space="preserve">Перед отечественной культурой всегда будет стоять сложная драматическая </w:t>
      </w:r>
      <w:r w:rsidRPr="00EF2C48">
        <w:rPr>
          <w:rFonts w:ascii="Times New Roman" w:hAnsi="Times New Roman"/>
          <w:i/>
          <w:sz w:val="24"/>
          <w:szCs w:val="24"/>
        </w:rPr>
        <w:t xml:space="preserve">проблема </w:t>
      </w:r>
      <w:r>
        <w:rPr>
          <w:rFonts w:ascii="Times New Roman" w:hAnsi="Times New Roman"/>
          <w:i/>
          <w:sz w:val="24"/>
          <w:szCs w:val="24"/>
        </w:rPr>
        <w:t xml:space="preserve">цивилизационного </w:t>
      </w:r>
      <w:r w:rsidRPr="00EF2C48">
        <w:rPr>
          <w:rFonts w:ascii="Times New Roman" w:hAnsi="Times New Roman"/>
          <w:i/>
          <w:sz w:val="24"/>
          <w:szCs w:val="24"/>
        </w:rPr>
        <w:t>выбора</w:t>
      </w:r>
      <w:r>
        <w:rPr>
          <w:rFonts w:ascii="Times New Roman" w:hAnsi="Times New Roman"/>
          <w:i/>
          <w:sz w:val="24"/>
          <w:szCs w:val="24"/>
        </w:rPr>
        <w:t xml:space="preserve"> </w:t>
      </w:r>
      <w:r>
        <w:rPr>
          <w:rFonts w:ascii="Times New Roman" w:hAnsi="Times New Roman"/>
          <w:sz w:val="24"/>
          <w:szCs w:val="24"/>
        </w:rPr>
        <w:t>(русский витязь всегда на перекрестке)</w:t>
      </w:r>
      <w:r w:rsidRPr="00EF2C48">
        <w:rPr>
          <w:rFonts w:ascii="Times New Roman" w:hAnsi="Times New Roman"/>
          <w:sz w:val="24"/>
          <w:szCs w:val="24"/>
        </w:rPr>
        <w:t xml:space="preserve">: своеобразное принятие и освоение (ассимилиция) одних, «внешних» культурных форм и жесткое неприятие, отталкивание иных, принципиально чуждых своему </w:t>
      </w:r>
      <w:r w:rsidRPr="00547355">
        <w:rPr>
          <w:rFonts w:ascii="Times New Roman" w:hAnsi="Times New Roman"/>
          <w:sz w:val="24"/>
          <w:szCs w:val="24"/>
        </w:rPr>
        <w:t>менталитету (культурный конфликт).</w:t>
      </w:r>
      <w:r w:rsidRPr="00547355">
        <w:rPr>
          <w:rFonts w:ascii="Times New Roman" w:hAnsi="Times New Roman"/>
          <w:b/>
          <w:sz w:val="24"/>
          <w:szCs w:val="24"/>
        </w:rPr>
        <w:t xml:space="preserve">  Межцивилизационное</w:t>
      </w:r>
      <w:r>
        <w:rPr>
          <w:rFonts w:ascii="Times New Roman" w:hAnsi="Times New Roman"/>
          <w:sz w:val="24"/>
          <w:szCs w:val="24"/>
        </w:rPr>
        <w:t xml:space="preserve"> положение между Востоком и Западом обязывало Русь быть открытой, восприимчивой, но оно же обуславливало хрупкость и проблематичность существования. Стремление к совмещению несовместимого в русской цивилизации не давало ей закостенеть, омертветь, но оно же предполагало постоянные метания, смуты, завершавшиеся «культурным взрывом», мощным выбросом творчества, гениальности. «Промежуточный» тип цивилизации дополняет неполноту, свойственную и Востоку, и Западу. Ранее эту роль играла Византия, после нее – только Русь.</w:t>
      </w:r>
    </w:p>
    <w:p w:rsidR="00B50F54" w:rsidRPr="003F271E" w:rsidRDefault="00B50F54" w:rsidP="003C7924">
      <w:pPr>
        <w:ind w:firstLine="708"/>
        <w:jc w:val="center"/>
        <w:rPr>
          <w:rFonts w:ascii="Times New Roman" w:hAnsi="Times New Roman"/>
          <w:b/>
          <w:sz w:val="24"/>
          <w:szCs w:val="24"/>
        </w:rPr>
      </w:pPr>
      <w:r w:rsidRPr="003F271E">
        <w:rPr>
          <w:rFonts w:ascii="Times New Roman" w:hAnsi="Times New Roman"/>
          <w:b/>
          <w:sz w:val="24"/>
          <w:szCs w:val="24"/>
        </w:rPr>
        <w:t>ПРАВОСЛАВНО-РУССКИЙ ТИП ЦИВИЛИЗАЦИИ</w:t>
      </w:r>
    </w:p>
    <w:p w:rsidR="00B50F54" w:rsidRDefault="00B50F54" w:rsidP="00EF2C48">
      <w:pPr>
        <w:ind w:firstLine="708"/>
        <w:jc w:val="both"/>
        <w:rPr>
          <w:rFonts w:ascii="Times New Roman" w:hAnsi="Times New Roman"/>
          <w:sz w:val="24"/>
          <w:szCs w:val="24"/>
        </w:rPr>
      </w:pPr>
      <w:r>
        <w:rPr>
          <w:rFonts w:ascii="Times New Roman" w:hAnsi="Times New Roman"/>
          <w:sz w:val="24"/>
          <w:szCs w:val="24"/>
        </w:rPr>
        <w:t xml:space="preserve">Отечественный цивилизационный тип можно определить как </w:t>
      </w:r>
      <w:r w:rsidRPr="00112B2B">
        <w:rPr>
          <w:rFonts w:ascii="Times New Roman" w:hAnsi="Times New Roman"/>
          <w:b/>
          <w:sz w:val="24"/>
          <w:szCs w:val="24"/>
        </w:rPr>
        <w:t>православно-русский</w:t>
      </w:r>
      <w:r>
        <w:rPr>
          <w:rFonts w:ascii="Times New Roman" w:hAnsi="Times New Roman"/>
          <w:sz w:val="24"/>
          <w:szCs w:val="24"/>
        </w:rPr>
        <w:t xml:space="preserve">. Выделяемый (в типологии цивилизаций) американским социологом С.Хантингтоном т.н. «православно-славянский» тип не совсем точен, расплывчат. Прежде всего, </w:t>
      </w:r>
      <w:r w:rsidRPr="00112B2B">
        <w:rPr>
          <w:rFonts w:ascii="Times New Roman" w:hAnsi="Times New Roman"/>
          <w:sz w:val="24"/>
          <w:szCs w:val="24"/>
          <w:u w:val="single"/>
        </w:rPr>
        <w:t>православие шире славянства</w:t>
      </w:r>
      <w:r>
        <w:rPr>
          <w:rFonts w:ascii="Times New Roman" w:hAnsi="Times New Roman"/>
          <w:sz w:val="24"/>
          <w:szCs w:val="24"/>
        </w:rPr>
        <w:t xml:space="preserve"> (среди православных народов: греки, киприоты, эфиопы, народы Кавказа: осетины, грузины, удины, абхазы). Так, </w:t>
      </w:r>
      <w:r w:rsidRPr="00112B2B">
        <w:rPr>
          <w:rFonts w:ascii="Times New Roman" w:hAnsi="Times New Roman"/>
          <w:sz w:val="24"/>
          <w:szCs w:val="24"/>
          <w:u w:val="single"/>
        </w:rPr>
        <w:t>славянство шире православия</w:t>
      </w:r>
      <w:r>
        <w:rPr>
          <w:rFonts w:ascii="Times New Roman" w:hAnsi="Times New Roman"/>
          <w:sz w:val="24"/>
          <w:szCs w:val="24"/>
        </w:rPr>
        <w:t xml:space="preserve"> (славяне-католики: хорваты, поляки, словаки, чехи, венгры). </w:t>
      </w:r>
    </w:p>
    <w:p w:rsidR="00B50F54" w:rsidRDefault="00B50F54" w:rsidP="00EF2C48">
      <w:pPr>
        <w:ind w:firstLine="708"/>
        <w:jc w:val="both"/>
        <w:rPr>
          <w:rFonts w:ascii="Times New Roman" w:hAnsi="Times New Roman"/>
          <w:sz w:val="24"/>
          <w:szCs w:val="24"/>
        </w:rPr>
      </w:pPr>
      <w:r>
        <w:rPr>
          <w:rFonts w:ascii="Times New Roman" w:hAnsi="Times New Roman"/>
          <w:sz w:val="24"/>
          <w:szCs w:val="24"/>
        </w:rPr>
        <w:t>Т.о., этническое родство (славянское) не является основой для общецивилизационного, геополитического единства. Т.о., славянский мир образует 2 разных цивилизационных ареала: евразийское славянство с великороссами в качестве «осевого народа» и католическое славянство как периферия западно-христианского мира (периферийность обусловила их некоторую маргинальность и, как следствие, болезненное, ущемленное самолюбие, неизжитые историей психологические комплексы, особенно у поляков).</w:t>
      </w:r>
    </w:p>
    <w:p w:rsidR="00B50F54" w:rsidRPr="003C7924" w:rsidRDefault="00B50F54" w:rsidP="00EF2C48">
      <w:pPr>
        <w:ind w:firstLine="708"/>
        <w:jc w:val="both"/>
        <w:rPr>
          <w:rFonts w:ascii="Times New Roman" w:hAnsi="Times New Roman"/>
          <w:sz w:val="24"/>
          <w:szCs w:val="24"/>
        </w:rPr>
      </w:pPr>
      <w:r>
        <w:rPr>
          <w:rFonts w:ascii="Times New Roman" w:hAnsi="Times New Roman"/>
          <w:sz w:val="24"/>
          <w:szCs w:val="24"/>
        </w:rPr>
        <w:t>Важный фактор формирования православно-русской цивилизационной идентичности – изначальная географическая удаленность от PAX ROMANA (Римского Мира). Русь исторически развивалась вне его духовного и материального влияния, в отличие от остальной Европы.</w:t>
      </w:r>
    </w:p>
    <w:p w:rsidR="00B50F54" w:rsidRDefault="00B50F54" w:rsidP="00EF2C48">
      <w:pPr>
        <w:ind w:firstLine="708"/>
        <w:jc w:val="both"/>
        <w:rPr>
          <w:rFonts w:ascii="Times New Roman" w:hAnsi="Times New Roman"/>
          <w:sz w:val="24"/>
          <w:szCs w:val="24"/>
        </w:rPr>
      </w:pPr>
      <w:r>
        <w:rPr>
          <w:rFonts w:ascii="Times New Roman" w:hAnsi="Times New Roman"/>
          <w:sz w:val="24"/>
          <w:szCs w:val="24"/>
        </w:rPr>
        <w:t>Т.о., п</w:t>
      </w:r>
      <w:r w:rsidRPr="00EF2C48">
        <w:rPr>
          <w:rFonts w:ascii="Times New Roman" w:hAnsi="Times New Roman"/>
          <w:sz w:val="24"/>
          <w:szCs w:val="24"/>
        </w:rPr>
        <w:t>равославно-</w:t>
      </w:r>
      <w:r>
        <w:rPr>
          <w:rFonts w:ascii="Times New Roman" w:hAnsi="Times New Roman"/>
          <w:sz w:val="24"/>
          <w:szCs w:val="24"/>
        </w:rPr>
        <w:t>русск</w:t>
      </w:r>
      <w:r w:rsidRPr="00EF2C48">
        <w:rPr>
          <w:rFonts w:ascii="Times New Roman" w:hAnsi="Times New Roman"/>
          <w:sz w:val="24"/>
          <w:szCs w:val="24"/>
        </w:rPr>
        <w:t xml:space="preserve">ая цивилизация (с ее центром в России) представляет собой </w:t>
      </w:r>
      <w:r w:rsidRPr="00EF2C48">
        <w:rPr>
          <w:rFonts w:ascii="Times New Roman" w:hAnsi="Times New Roman"/>
          <w:i/>
          <w:sz w:val="24"/>
          <w:szCs w:val="24"/>
        </w:rPr>
        <w:t>синтезный, срединный тип культуры</w:t>
      </w:r>
      <w:r w:rsidRPr="00EF2C48">
        <w:rPr>
          <w:rFonts w:ascii="Times New Roman" w:hAnsi="Times New Roman"/>
          <w:sz w:val="24"/>
          <w:szCs w:val="24"/>
        </w:rPr>
        <w:t xml:space="preserve"> с постепенно формируемым сильным доминантным культурным ядром. Она несет в себе некоторые </w:t>
      </w:r>
      <w:r w:rsidRPr="00EF2C48">
        <w:rPr>
          <w:rFonts w:ascii="Times New Roman" w:hAnsi="Times New Roman"/>
          <w:i/>
          <w:sz w:val="24"/>
          <w:szCs w:val="24"/>
        </w:rPr>
        <w:t>признаки двойственности</w:t>
      </w:r>
      <w:r w:rsidRPr="00EF2C48">
        <w:rPr>
          <w:rFonts w:ascii="Times New Roman" w:hAnsi="Times New Roman"/>
          <w:sz w:val="24"/>
          <w:szCs w:val="24"/>
        </w:rPr>
        <w:t>, определенного совмещения «западных» и «восточных» черт, как стремление «примирить» в себе 2 разные мировые культурные программы.</w:t>
      </w:r>
    </w:p>
    <w:p w:rsidR="00B50F54" w:rsidRDefault="00B50F54" w:rsidP="006762A6">
      <w:pPr>
        <w:ind w:firstLine="708"/>
        <w:jc w:val="both"/>
        <w:rPr>
          <w:rFonts w:ascii="Times New Roman" w:hAnsi="Times New Roman"/>
          <w:sz w:val="24"/>
          <w:szCs w:val="24"/>
        </w:rPr>
      </w:pPr>
      <w:r w:rsidRPr="003F271E">
        <w:rPr>
          <w:rFonts w:ascii="Times New Roman" w:hAnsi="Times New Roman"/>
          <w:b/>
          <w:sz w:val="24"/>
          <w:szCs w:val="24"/>
        </w:rPr>
        <w:t>Культурным «духовником» Руси, как известно, стала ВИЗАНТИЯ</w:t>
      </w:r>
      <w:r>
        <w:rPr>
          <w:rFonts w:ascii="Times New Roman" w:hAnsi="Times New Roman"/>
          <w:sz w:val="24"/>
          <w:szCs w:val="24"/>
        </w:rPr>
        <w:t xml:space="preserve">, парадоксально сочетавшая в себе традиции греческой Античности и деспотизм Востока. Русь переняла от Византии не только геральдические символы (например, двуглавого орла). От нее были восприняты 2 культурные парадигмы: аскетизм и гуманизм. Кроме того, постоянное давление Великой Степи (азиатского мира) не было не сказаться на культуре Руси. Впрочем, духовные связи с Азией были слабыми. </w:t>
      </w:r>
      <w:r w:rsidRPr="00EF2C48">
        <w:rPr>
          <w:rFonts w:ascii="Times New Roman" w:hAnsi="Times New Roman"/>
          <w:sz w:val="24"/>
          <w:szCs w:val="24"/>
        </w:rPr>
        <w:t>По словам Д.С.Лихачева, даже в древности Русь обладала «особой сопротивляемостью» к культурам Азии и складывалась на основе творческого диалога с Европой.</w:t>
      </w:r>
    </w:p>
    <w:p w:rsidR="00B50F54" w:rsidRDefault="00B50F54" w:rsidP="00EF2C48">
      <w:pPr>
        <w:ind w:firstLine="708"/>
        <w:jc w:val="both"/>
        <w:rPr>
          <w:rFonts w:ascii="Times New Roman" w:hAnsi="Times New Roman"/>
          <w:b/>
          <w:sz w:val="24"/>
          <w:szCs w:val="24"/>
        </w:rPr>
      </w:pPr>
      <w:r>
        <w:rPr>
          <w:rFonts w:ascii="Times New Roman" w:hAnsi="Times New Roman"/>
          <w:sz w:val="24"/>
          <w:szCs w:val="24"/>
        </w:rPr>
        <w:t xml:space="preserve">Исследователями (С.Аверинцев, Н.Бердяев) отмечалась </w:t>
      </w:r>
      <w:r w:rsidRPr="00323C24">
        <w:rPr>
          <w:rFonts w:ascii="Times New Roman" w:hAnsi="Times New Roman"/>
          <w:b/>
          <w:sz w:val="24"/>
          <w:szCs w:val="24"/>
        </w:rPr>
        <w:t>двойственность Руси</w:t>
      </w:r>
      <w:r>
        <w:rPr>
          <w:rFonts w:ascii="Times New Roman" w:hAnsi="Times New Roman"/>
          <w:b/>
          <w:sz w:val="24"/>
          <w:szCs w:val="24"/>
        </w:rPr>
        <w:t>.</w:t>
      </w:r>
    </w:p>
    <w:p w:rsidR="00B50F54" w:rsidRPr="001229DF" w:rsidRDefault="00B50F54" w:rsidP="00EF2C48">
      <w:pPr>
        <w:ind w:firstLine="708"/>
        <w:jc w:val="both"/>
        <w:rPr>
          <w:rFonts w:ascii="Times New Roman" w:hAnsi="Times New Roman"/>
          <w:sz w:val="16"/>
          <w:szCs w:val="16"/>
        </w:rPr>
      </w:pPr>
      <w:r>
        <w:rPr>
          <w:rFonts w:ascii="Times New Roman" w:hAnsi="Times New Roman"/>
          <w:sz w:val="16"/>
          <w:szCs w:val="16"/>
        </w:rPr>
        <w:t>«Ты и убогая, Ты  и обильная. Ты и забитая. Ты и всесильная, Матушка Русь!» (Н.Некрасов)</w:t>
      </w:r>
    </w:p>
    <w:p w:rsidR="00B50F54" w:rsidRDefault="00B50F54" w:rsidP="00EF2C48">
      <w:pPr>
        <w:ind w:firstLine="708"/>
        <w:jc w:val="both"/>
        <w:rPr>
          <w:rFonts w:ascii="Times New Roman" w:hAnsi="Times New Roman"/>
          <w:sz w:val="24"/>
          <w:szCs w:val="24"/>
        </w:rPr>
      </w:pPr>
      <w:r>
        <w:rPr>
          <w:rFonts w:ascii="Times New Roman" w:hAnsi="Times New Roman"/>
          <w:sz w:val="24"/>
          <w:szCs w:val="24"/>
        </w:rPr>
        <w:t xml:space="preserve">С одной стороны - </w:t>
      </w:r>
      <w:r w:rsidRPr="00EB27B4">
        <w:rPr>
          <w:rFonts w:ascii="Times New Roman" w:hAnsi="Times New Roman"/>
          <w:i/>
          <w:sz w:val="24"/>
          <w:szCs w:val="24"/>
        </w:rPr>
        <w:t>«Святая Русь»</w:t>
      </w:r>
      <w:r>
        <w:rPr>
          <w:rFonts w:ascii="Times New Roman" w:hAnsi="Times New Roman"/>
          <w:sz w:val="24"/>
          <w:szCs w:val="24"/>
        </w:rPr>
        <w:t xml:space="preserve"> с предназначением человека стремиться к святости и сверхцелью: установление святого царства на Земле. </w:t>
      </w:r>
    </w:p>
    <w:p w:rsidR="00B50F54" w:rsidRDefault="00B50F54" w:rsidP="00EF2C48">
      <w:pPr>
        <w:ind w:firstLine="708"/>
        <w:jc w:val="both"/>
        <w:rPr>
          <w:rFonts w:ascii="Times New Roman" w:hAnsi="Times New Roman"/>
          <w:sz w:val="16"/>
          <w:szCs w:val="16"/>
        </w:rPr>
      </w:pPr>
      <w:r>
        <w:rPr>
          <w:rFonts w:ascii="Times New Roman" w:hAnsi="Times New Roman"/>
          <w:sz w:val="16"/>
          <w:szCs w:val="16"/>
        </w:rPr>
        <w:t>«Не верь в Святую Русь кто хочет.</w:t>
      </w:r>
    </w:p>
    <w:p w:rsidR="00B50F54" w:rsidRDefault="00B50F54" w:rsidP="00EF2C48">
      <w:pPr>
        <w:ind w:firstLine="708"/>
        <w:jc w:val="both"/>
        <w:rPr>
          <w:rFonts w:ascii="Times New Roman" w:hAnsi="Times New Roman"/>
          <w:sz w:val="16"/>
          <w:szCs w:val="16"/>
        </w:rPr>
      </w:pPr>
      <w:r>
        <w:rPr>
          <w:rFonts w:ascii="Times New Roman" w:hAnsi="Times New Roman"/>
          <w:sz w:val="16"/>
          <w:szCs w:val="16"/>
        </w:rPr>
        <w:t>Лишь верь она себе самой.</w:t>
      </w:r>
    </w:p>
    <w:p w:rsidR="00B50F54" w:rsidRDefault="00B50F54" w:rsidP="00EF2C48">
      <w:pPr>
        <w:ind w:firstLine="708"/>
        <w:jc w:val="both"/>
        <w:rPr>
          <w:rFonts w:ascii="Times New Roman" w:hAnsi="Times New Roman"/>
          <w:sz w:val="16"/>
          <w:szCs w:val="16"/>
        </w:rPr>
      </w:pPr>
      <w:r>
        <w:rPr>
          <w:rFonts w:ascii="Times New Roman" w:hAnsi="Times New Roman"/>
          <w:sz w:val="16"/>
          <w:szCs w:val="16"/>
        </w:rPr>
        <w:t>И Бог Победы не отсрочит</w:t>
      </w:r>
    </w:p>
    <w:p w:rsidR="00B50F54" w:rsidRPr="001229DF" w:rsidRDefault="00B50F54" w:rsidP="00EF2C48">
      <w:pPr>
        <w:ind w:firstLine="708"/>
        <w:jc w:val="both"/>
        <w:rPr>
          <w:rFonts w:ascii="Times New Roman" w:hAnsi="Times New Roman"/>
          <w:sz w:val="16"/>
          <w:szCs w:val="16"/>
        </w:rPr>
      </w:pPr>
      <w:r>
        <w:rPr>
          <w:rFonts w:ascii="Times New Roman" w:hAnsi="Times New Roman"/>
          <w:sz w:val="16"/>
          <w:szCs w:val="16"/>
        </w:rPr>
        <w:t xml:space="preserve">В угоду трусости людской» (Ф.Тютчев).     </w:t>
      </w:r>
    </w:p>
    <w:p w:rsidR="00B50F54" w:rsidRDefault="00B50F54" w:rsidP="00EF2C48">
      <w:pPr>
        <w:ind w:firstLine="708"/>
        <w:jc w:val="both"/>
        <w:rPr>
          <w:rFonts w:ascii="Times New Roman" w:hAnsi="Times New Roman"/>
          <w:sz w:val="24"/>
          <w:szCs w:val="24"/>
        </w:rPr>
      </w:pPr>
      <w:r>
        <w:rPr>
          <w:rFonts w:ascii="Times New Roman" w:hAnsi="Times New Roman"/>
          <w:sz w:val="24"/>
          <w:szCs w:val="24"/>
        </w:rPr>
        <w:t xml:space="preserve">Об этом говорят и древнерусские имена: Святогор, Святослав, Святополк… С другой - </w:t>
      </w:r>
      <w:r w:rsidRPr="00EB27B4">
        <w:rPr>
          <w:rFonts w:ascii="Times New Roman" w:hAnsi="Times New Roman"/>
          <w:i/>
          <w:sz w:val="24"/>
          <w:szCs w:val="24"/>
        </w:rPr>
        <w:t>Русь греховная, звериная</w:t>
      </w:r>
      <w:r>
        <w:rPr>
          <w:rFonts w:ascii="Times New Roman" w:hAnsi="Times New Roman"/>
          <w:sz w:val="24"/>
          <w:szCs w:val="24"/>
        </w:rPr>
        <w:t xml:space="preserve"> (оборотная сторона). Отсюда – частые Смуты на Руси. «Бессмысленный и беспощадный» русский бунт.</w:t>
      </w:r>
    </w:p>
    <w:p w:rsidR="00B50F54" w:rsidRDefault="00B50F54" w:rsidP="00EF2C48">
      <w:pPr>
        <w:ind w:firstLine="708"/>
        <w:jc w:val="both"/>
        <w:rPr>
          <w:rFonts w:ascii="Times New Roman" w:hAnsi="Times New Roman"/>
          <w:sz w:val="24"/>
          <w:szCs w:val="24"/>
        </w:rPr>
      </w:pPr>
      <w:r>
        <w:rPr>
          <w:rFonts w:ascii="Times New Roman" w:hAnsi="Times New Roman"/>
          <w:sz w:val="24"/>
          <w:szCs w:val="24"/>
        </w:rPr>
        <w:t xml:space="preserve">Западный и русский векторы развития разнонаправлены. Запад реализовывал свой проект через развитие государства и гражданского общества. Если на Западе для отношений открыта, прежде всего, область естественного, область государства, то в русской культуре – область духовная, сама человеческая душа. Запад – ни холоден, ни горяч. </w:t>
      </w:r>
      <w:r w:rsidRPr="00B16D0D">
        <w:rPr>
          <w:rFonts w:ascii="Times New Roman" w:hAnsi="Times New Roman"/>
          <w:i/>
          <w:sz w:val="24"/>
          <w:szCs w:val="24"/>
        </w:rPr>
        <w:t>Русь – прежде всего борьба за идеи, идеалы</w:t>
      </w:r>
      <w:r>
        <w:rPr>
          <w:rFonts w:ascii="Times New Roman" w:hAnsi="Times New Roman"/>
          <w:sz w:val="24"/>
          <w:szCs w:val="24"/>
        </w:rPr>
        <w:t>.</w:t>
      </w:r>
    </w:p>
    <w:p w:rsidR="00B50F54" w:rsidRDefault="00B50F54" w:rsidP="00EF2C48">
      <w:pPr>
        <w:ind w:firstLine="708"/>
        <w:jc w:val="both"/>
        <w:rPr>
          <w:rFonts w:ascii="Times New Roman" w:hAnsi="Times New Roman"/>
          <w:sz w:val="24"/>
          <w:szCs w:val="24"/>
        </w:rPr>
      </w:pPr>
      <w:r>
        <w:rPr>
          <w:rFonts w:ascii="Times New Roman" w:hAnsi="Times New Roman"/>
          <w:sz w:val="24"/>
          <w:szCs w:val="24"/>
        </w:rPr>
        <w:t xml:space="preserve">К.Леонтьев определил специфику православно-русской цивилизации как </w:t>
      </w:r>
      <w:r w:rsidRPr="00A6485B">
        <w:rPr>
          <w:rFonts w:ascii="Times New Roman" w:hAnsi="Times New Roman"/>
          <w:b/>
          <w:sz w:val="24"/>
          <w:szCs w:val="24"/>
        </w:rPr>
        <w:t>«цветущую сложность»</w:t>
      </w:r>
      <w:r>
        <w:rPr>
          <w:rFonts w:ascii="Times New Roman" w:hAnsi="Times New Roman"/>
          <w:sz w:val="24"/>
          <w:szCs w:val="24"/>
        </w:rPr>
        <w:t>. Православно-русская цивилизация исторически допускала широкий спектр идентичностей, сменяющих друг друга во время.</w:t>
      </w:r>
    </w:p>
    <w:p w:rsidR="00B50F54" w:rsidRDefault="00B50F54" w:rsidP="00EF2C48">
      <w:pPr>
        <w:ind w:firstLine="708"/>
        <w:jc w:val="both"/>
        <w:rPr>
          <w:rFonts w:ascii="Times New Roman" w:hAnsi="Times New Roman"/>
          <w:sz w:val="24"/>
          <w:szCs w:val="24"/>
        </w:rPr>
      </w:pPr>
      <w:r>
        <w:rPr>
          <w:rFonts w:ascii="Times New Roman" w:hAnsi="Times New Roman"/>
          <w:sz w:val="24"/>
          <w:szCs w:val="24"/>
        </w:rPr>
        <w:t>Русская цивилизация всегда была главным препятствием на пути Запада к мировому господству (отсюда – его постоянные нападки на Россию-Русь). Россия всегда играла роль противовеса по отношению к опасным имперским притязаниям (шведов, французов, немцев, сейчас - американцев). Без России сама Европа не могла разобраться со своими «внутренними проблемами».</w:t>
      </w:r>
    </w:p>
    <w:p w:rsidR="00B50F54" w:rsidRDefault="00B50F54" w:rsidP="00EF2C48">
      <w:pPr>
        <w:ind w:firstLine="708"/>
        <w:jc w:val="both"/>
        <w:rPr>
          <w:rFonts w:ascii="Times New Roman" w:hAnsi="Times New Roman"/>
          <w:sz w:val="24"/>
          <w:szCs w:val="24"/>
        </w:rPr>
      </w:pPr>
      <w:r>
        <w:rPr>
          <w:rFonts w:ascii="Times New Roman" w:hAnsi="Times New Roman"/>
          <w:sz w:val="24"/>
          <w:szCs w:val="24"/>
        </w:rPr>
        <w:t xml:space="preserve">Духовная природа </w:t>
      </w:r>
      <w:r w:rsidRPr="00A6485B">
        <w:rPr>
          <w:rFonts w:ascii="Times New Roman" w:hAnsi="Times New Roman"/>
          <w:b/>
          <w:sz w:val="24"/>
          <w:szCs w:val="24"/>
        </w:rPr>
        <w:t>Запада</w:t>
      </w:r>
      <w:r>
        <w:rPr>
          <w:rFonts w:ascii="Times New Roman" w:hAnsi="Times New Roman"/>
          <w:sz w:val="24"/>
          <w:szCs w:val="24"/>
        </w:rPr>
        <w:t xml:space="preserve"> – «мужская» (терминология Н.Бердяева). Западная сакральность – рациональна и патриархальна (труд как самоцель). Европейский герой – Завоеватель, Покоритель, Конкистадор. Протестантская Реформация в Европе 15 века    религиозно узаконит богатство («если ты богат, значит Бог тебя любит»). Собственность оказалась священной.</w:t>
      </w:r>
    </w:p>
    <w:p w:rsidR="00B50F54" w:rsidRDefault="00B50F54" w:rsidP="00EF2C48">
      <w:pPr>
        <w:ind w:firstLine="708"/>
        <w:jc w:val="both"/>
        <w:rPr>
          <w:rFonts w:ascii="Times New Roman" w:hAnsi="Times New Roman"/>
          <w:sz w:val="24"/>
          <w:szCs w:val="24"/>
        </w:rPr>
      </w:pPr>
      <w:r>
        <w:rPr>
          <w:rFonts w:ascii="Times New Roman" w:hAnsi="Times New Roman"/>
          <w:sz w:val="24"/>
          <w:szCs w:val="24"/>
        </w:rPr>
        <w:t xml:space="preserve"> </w:t>
      </w:r>
      <w:r w:rsidRPr="00B16D0D">
        <w:rPr>
          <w:rFonts w:ascii="Times New Roman" w:hAnsi="Times New Roman"/>
          <w:i/>
          <w:sz w:val="24"/>
          <w:szCs w:val="24"/>
        </w:rPr>
        <w:t xml:space="preserve">Духовная природа </w:t>
      </w:r>
      <w:r w:rsidRPr="00A6485B">
        <w:rPr>
          <w:rFonts w:ascii="Times New Roman" w:hAnsi="Times New Roman"/>
          <w:b/>
          <w:i/>
          <w:sz w:val="24"/>
          <w:szCs w:val="24"/>
        </w:rPr>
        <w:t xml:space="preserve">Руси </w:t>
      </w:r>
      <w:r w:rsidRPr="00B16D0D">
        <w:rPr>
          <w:rFonts w:ascii="Times New Roman" w:hAnsi="Times New Roman"/>
          <w:i/>
          <w:sz w:val="24"/>
          <w:szCs w:val="24"/>
        </w:rPr>
        <w:t>– «женственная».</w:t>
      </w:r>
      <w:r>
        <w:rPr>
          <w:rFonts w:ascii="Times New Roman" w:hAnsi="Times New Roman"/>
          <w:sz w:val="24"/>
          <w:szCs w:val="24"/>
        </w:rPr>
        <w:t xml:space="preserve"> Образ Матери-Земли, Святой Софии (Божественной Премудрости), культ Богородицы. Идеал православия – не прогресс, но преображение. Русский народ – соборный монах и труженик, который с легкостью отказывался от мирских благ; витязь и исследователь, готовый жертвовать за правду.</w:t>
      </w:r>
    </w:p>
    <w:p w:rsidR="00B50F54" w:rsidRDefault="00B50F54" w:rsidP="00EF2C48">
      <w:pPr>
        <w:ind w:firstLine="708"/>
        <w:jc w:val="both"/>
        <w:rPr>
          <w:rFonts w:ascii="Times New Roman" w:hAnsi="Times New Roman"/>
          <w:sz w:val="24"/>
          <w:szCs w:val="24"/>
        </w:rPr>
      </w:pPr>
      <w:r>
        <w:rPr>
          <w:rFonts w:ascii="Times New Roman" w:hAnsi="Times New Roman"/>
          <w:sz w:val="24"/>
          <w:szCs w:val="24"/>
        </w:rPr>
        <w:t>Русский народ никогда не уничтожал малые и слабые народы, никого не русифицировал, расширял территории миролюбиво, в отличие от Запада.</w:t>
      </w:r>
    </w:p>
    <w:p w:rsidR="00B50F54" w:rsidRPr="00A6485B" w:rsidRDefault="00B50F54" w:rsidP="00323C24">
      <w:pPr>
        <w:ind w:firstLine="708"/>
        <w:jc w:val="center"/>
        <w:rPr>
          <w:rFonts w:ascii="Times New Roman" w:hAnsi="Times New Roman"/>
          <w:sz w:val="18"/>
          <w:szCs w:val="18"/>
        </w:rPr>
      </w:pPr>
      <w:r w:rsidRPr="00A6485B">
        <w:rPr>
          <w:rFonts w:ascii="Times New Roman" w:hAnsi="Times New Roman"/>
          <w:sz w:val="18"/>
          <w:szCs w:val="18"/>
        </w:rPr>
        <w:t>ДВОЙСТВЕННОСТЬ ЦИВИЛИЗАЦИОННЫХ ЧЕРТ (ВОСТОК-ЗАПАД) В РУССКОЙ КУЛЬТУРЕ</w:t>
      </w:r>
    </w:p>
    <w:p w:rsidR="00B50F54" w:rsidRPr="00A6485B" w:rsidRDefault="00B50F54" w:rsidP="00EF2C48">
      <w:pPr>
        <w:ind w:firstLine="708"/>
        <w:jc w:val="both"/>
        <w:rPr>
          <w:rFonts w:ascii="Times New Roman" w:hAnsi="Times New Roman"/>
          <w:sz w:val="18"/>
          <w:szCs w:val="18"/>
        </w:rPr>
      </w:pPr>
      <w:r w:rsidRPr="00A6485B">
        <w:rPr>
          <w:rFonts w:ascii="Times New Roman" w:hAnsi="Times New Roman"/>
          <w:sz w:val="18"/>
          <w:szCs w:val="18"/>
        </w:rPr>
        <w:t xml:space="preserve">1. Общая инерционность, застойность развития, скорее характерная для восточного типа, сочетается с периодическими драматическими «выбросами» мощной социальной энергии (и народного недовольства). Это выражается в стремлении изменить, перенаправить вектор исторической динамики, встроиться в более активную, прогрессивную - западную (формационную) - модель развития на базе господства частной инициативы и частнособственнических отношений, с опорой на правовые институты, развитую систему самоуправления, индивидуализм сознания, культ знания и активное социальное действие. </w:t>
      </w:r>
    </w:p>
    <w:p w:rsidR="00B50F54" w:rsidRPr="00A6485B" w:rsidRDefault="00B50F54" w:rsidP="00EF2C48">
      <w:pPr>
        <w:ind w:firstLine="708"/>
        <w:jc w:val="both"/>
        <w:rPr>
          <w:rFonts w:ascii="Times New Roman" w:hAnsi="Times New Roman"/>
          <w:sz w:val="18"/>
          <w:szCs w:val="18"/>
        </w:rPr>
      </w:pPr>
      <w:r w:rsidRPr="00A6485B">
        <w:rPr>
          <w:rFonts w:ascii="Times New Roman" w:hAnsi="Times New Roman"/>
          <w:sz w:val="18"/>
          <w:szCs w:val="18"/>
        </w:rPr>
        <w:t xml:space="preserve">2. Восточная ориентированность в культурное прошлое («раньше было лучше», «будущее существует для того, чтобы стать прошлым») уживается с напряженными идеализированными поисками лучшего будущего (и постоянным неприятием несправедливого настоящего). </w:t>
      </w:r>
    </w:p>
    <w:p w:rsidR="00B50F54" w:rsidRPr="00A6485B" w:rsidRDefault="00B50F54" w:rsidP="00EF2C48">
      <w:pPr>
        <w:ind w:firstLine="708"/>
        <w:jc w:val="both"/>
        <w:rPr>
          <w:rFonts w:ascii="Times New Roman" w:hAnsi="Times New Roman"/>
          <w:sz w:val="18"/>
          <w:szCs w:val="18"/>
        </w:rPr>
      </w:pPr>
      <w:r w:rsidRPr="00A6485B">
        <w:rPr>
          <w:rFonts w:ascii="Times New Roman" w:hAnsi="Times New Roman"/>
          <w:sz w:val="18"/>
          <w:szCs w:val="18"/>
        </w:rPr>
        <w:t xml:space="preserve">3. Жизненный традиционализм («где родился, там и сгодился», «дома и стены кормят») – сочетается с «охотой к перемене мест». </w:t>
      </w:r>
    </w:p>
    <w:p w:rsidR="00B50F54" w:rsidRPr="00A6485B" w:rsidRDefault="00B50F54" w:rsidP="00EF2C48">
      <w:pPr>
        <w:ind w:firstLine="708"/>
        <w:jc w:val="both"/>
        <w:rPr>
          <w:rFonts w:ascii="Times New Roman" w:hAnsi="Times New Roman"/>
          <w:sz w:val="18"/>
          <w:szCs w:val="18"/>
        </w:rPr>
      </w:pPr>
      <w:r w:rsidRPr="00A6485B">
        <w:rPr>
          <w:rFonts w:ascii="Times New Roman" w:hAnsi="Times New Roman"/>
          <w:sz w:val="18"/>
          <w:szCs w:val="18"/>
        </w:rPr>
        <w:t xml:space="preserve">4. Социоцентризм общественного сознания («быть как все») совмещается с напряженным внутренним поиском правды (искания абсолютного добра) и истинно славянско-русской готовностью к самоосуждению. </w:t>
      </w:r>
    </w:p>
    <w:p w:rsidR="00B50F54" w:rsidRPr="00A6485B" w:rsidRDefault="00B50F54" w:rsidP="00EF2C48">
      <w:pPr>
        <w:ind w:firstLine="708"/>
        <w:jc w:val="both"/>
        <w:rPr>
          <w:rFonts w:ascii="Times New Roman" w:hAnsi="Times New Roman"/>
          <w:sz w:val="18"/>
          <w:szCs w:val="18"/>
        </w:rPr>
      </w:pPr>
      <w:r w:rsidRPr="00A6485B">
        <w:rPr>
          <w:rFonts w:ascii="Times New Roman" w:hAnsi="Times New Roman"/>
          <w:sz w:val="18"/>
          <w:szCs w:val="18"/>
        </w:rPr>
        <w:t xml:space="preserve">5. Известная природная леность характера уживается с неизбывной жаждой независимости, свободой духа и могучей силой воли, которая прорывается в критические отметки исторического развития. </w:t>
      </w:r>
    </w:p>
    <w:p w:rsidR="00B50F54" w:rsidRPr="00A6485B" w:rsidRDefault="00B50F54" w:rsidP="00EF2C48">
      <w:pPr>
        <w:ind w:firstLine="708"/>
        <w:jc w:val="both"/>
        <w:rPr>
          <w:rFonts w:ascii="Times New Roman" w:hAnsi="Times New Roman"/>
          <w:sz w:val="18"/>
          <w:szCs w:val="18"/>
        </w:rPr>
      </w:pPr>
      <w:r w:rsidRPr="00A6485B">
        <w:rPr>
          <w:rFonts w:ascii="Times New Roman" w:hAnsi="Times New Roman"/>
          <w:sz w:val="18"/>
          <w:szCs w:val="18"/>
        </w:rPr>
        <w:t>6. Восточный властецентризм (сакрализация, обожествление власти с безусловной, харизматической верой в лидера) совмещается со здоровым жизненным скептицизмом и насмешливостью (склонность все критиковать и ничем не довольствоваться), с сатирическим направлением ума. «Вечная неудовлетворенность жизнью и вечный поиск правды».</w:t>
      </w:r>
    </w:p>
    <w:p w:rsidR="00B50F54" w:rsidRPr="00A6485B" w:rsidRDefault="00B50F54" w:rsidP="00EF2C48">
      <w:pPr>
        <w:ind w:firstLine="708"/>
        <w:jc w:val="both"/>
        <w:rPr>
          <w:rFonts w:ascii="Times New Roman" w:hAnsi="Times New Roman"/>
          <w:sz w:val="18"/>
          <w:szCs w:val="18"/>
        </w:rPr>
      </w:pPr>
      <w:r w:rsidRPr="00A6485B">
        <w:rPr>
          <w:rFonts w:ascii="Times New Roman" w:hAnsi="Times New Roman"/>
          <w:sz w:val="18"/>
          <w:szCs w:val="18"/>
        </w:rPr>
        <w:t>Рабство и бунт, искания Бога и воинствующее безбожие, смирение и нагл</w:t>
      </w:r>
      <w:r>
        <w:rPr>
          <w:rFonts w:ascii="Times New Roman" w:hAnsi="Times New Roman"/>
          <w:sz w:val="18"/>
          <w:szCs w:val="18"/>
        </w:rPr>
        <w:t>о</w:t>
      </w:r>
      <w:r w:rsidRPr="00A6485B">
        <w:rPr>
          <w:rFonts w:ascii="Times New Roman" w:hAnsi="Times New Roman"/>
          <w:sz w:val="18"/>
          <w:szCs w:val="18"/>
        </w:rPr>
        <w:t>сть, мессианская религиозность и внешнее благочестие, обостренное самосознание и безличный коллективизм – проявление русской  двойственности.</w:t>
      </w:r>
    </w:p>
    <w:p w:rsidR="00B50F54" w:rsidRPr="00C41A9C" w:rsidRDefault="00B50F54" w:rsidP="000F2FB1">
      <w:pPr>
        <w:ind w:firstLine="708"/>
        <w:jc w:val="center"/>
        <w:rPr>
          <w:rFonts w:ascii="Times New Roman" w:hAnsi="Times New Roman"/>
          <w:b/>
          <w:sz w:val="24"/>
          <w:szCs w:val="24"/>
        </w:rPr>
      </w:pPr>
      <w:r w:rsidRPr="00C41A9C">
        <w:rPr>
          <w:rFonts w:ascii="Times New Roman" w:hAnsi="Times New Roman"/>
          <w:b/>
          <w:sz w:val="24"/>
          <w:szCs w:val="24"/>
        </w:rPr>
        <w:t>ИСТОКИ: КИЕВСКАЯ РУСЬ</w:t>
      </w:r>
    </w:p>
    <w:p w:rsidR="00B50F54" w:rsidRDefault="00B50F54" w:rsidP="00EF2C48">
      <w:pPr>
        <w:ind w:firstLine="708"/>
        <w:jc w:val="both"/>
        <w:rPr>
          <w:rFonts w:ascii="Times New Roman" w:hAnsi="Times New Roman"/>
          <w:sz w:val="24"/>
          <w:szCs w:val="24"/>
        </w:rPr>
      </w:pPr>
      <w:r w:rsidRPr="00EF2C48">
        <w:rPr>
          <w:rFonts w:ascii="Times New Roman" w:hAnsi="Times New Roman"/>
          <w:sz w:val="24"/>
          <w:szCs w:val="24"/>
        </w:rPr>
        <w:t xml:space="preserve">Период Киевской Руси – корневище отечественной культуры. Характерна своеобразная мифопоэтизация этого времени: восприятие в особом, идеализированном </w:t>
      </w:r>
      <w:r>
        <w:rPr>
          <w:rFonts w:ascii="Times New Roman" w:hAnsi="Times New Roman"/>
          <w:sz w:val="24"/>
          <w:szCs w:val="24"/>
        </w:rPr>
        <w:t>р</w:t>
      </w:r>
      <w:r w:rsidRPr="00EF2C48">
        <w:rPr>
          <w:rFonts w:ascii="Times New Roman" w:hAnsi="Times New Roman"/>
          <w:sz w:val="24"/>
          <w:szCs w:val="24"/>
        </w:rPr>
        <w:t xml:space="preserve">акурсе («Русская Античность», «Высокая Старина» и т.п.) и потребность периодического обращения и осмысления новыми поколениями его культурного опыта (как к чистому роднику).  </w:t>
      </w:r>
    </w:p>
    <w:p w:rsidR="00B50F54" w:rsidRDefault="00B50F54" w:rsidP="00EF2C48">
      <w:pPr>
        <w:ind w:firstLine="708"/>
        <w:jc w:val="both"/>
        <w:rPr>
          <w:rFonts w:ascii="Times New Roman" w:hAnsi="Times New Roman"/>
          <w:i/>
          <w:sz w:val="24"/>
          <w:szCs w:val="24"/>
        </w:rPr>
      </w:pPr>
      <w:r w:rsidRPr="00EF2C48">
        <w:rPr>
          <w:rFonts w:ascii="Times New Roman" w:hAnsi="Times New Roman"/>
          <w:sz w:val="24"/>
          <w:szCs w:val="24"/>
        </w:rPr>
        <w:t xml:space="preserve">В период Киевской Руси шло активное </w:t>
      </w:r>
      <w:r w:rsidRPr="00B4273E">
        <w:rPr>
          <w:rFonts w:ascii="Times New Roman" w:hAnsi="Times New Roman"/>
          <w:b/>
          <w:sz w:val="24"/>
          <w:szCs w:val="24"/>
        </w:rPr>
        <w:t>собирание образа родной культуры</w:t>
      </w:r>
      <w:r w:rsidRPr="00EF2C48">
        <w:rPr>
          <w:rFonts w:ascii="Times New Roman" w:hAnsi="Times New Roman"/>
          <w:sz w:val="24"/>
          <w:szCs w:val="24"/>
        </w:rPr>
        <w:t xml:space="preserve"> </w:t>
      </w:r>
      <w:r w:rsidRPr="00B4273E">
        <w:rPr>
          <w:rFonts w:ascii="Times New Roman" w:hAnsi="Times New Roman"/>
          <w:i/>
          <w:sz w:val="24"/>
          <w:szCs w:val="24"/>
        </w:rPr>
        <w:t>(«Русь-Матушка», «Богородичная Русь», Народ – «Светер», русский космос – «Путь-Дорога» с ее вечной открытостью и незавершенностью…)</w:t>
      </w:r>
      <w:r>
        <w:rPr>
          <w:rFonts w:ascii="Times New Roman" w:hAnsi="Times New Roman"/>
          <w:i/>
          <w:sz w:val="24"/>
          <w:szCs w:val="24"/>
        </w:rPr>
        <w:t>, образ перекрестка – символ постоянного мучительного выбора пути</w:t>
      </w:r>
      <w:r w:rsidRPr="00B4273E">
        <w:rPr>
          <w:rFonts w:ascii="Times New Roman" w:hAnsi="Times New Roman"/>
          <w:i/>
          <w:sz w:val="24"/>
          <w:szCs w:val="24"/>
        </w:rPr>
        <w:t>.</w:t>
      </w:r>
      <w:r>
        <w:rPr>
          <w:rFonts w:ascii="Times New Roman" w:hAnsi="Times New Roman"/>
          <w:i/>
          <w:sz w:val="24"/>
          <w:szCs w:val="24"/>
        </w:rPr>
        <w:t xml:space="preserve"> Русь-Тройка.</w:t>
      </w:r>
      <w:r w:rsidRPr="00B4273E">
        <w:rPr>
          <w:rFonts w:ascii="Times New Roman" w:hAnsi="Times New Roman"/>
          <w:i/>
          <w:sz w:val="24"/>
          <w:szCs w:val="24"/>
        </w:rPr>
        <w:t xml:space="preserve"> </w:t>
      </w:r>
    </w:p>
    <w:p w:rsidR="00B50F54" w:rsidRPr="00B4273E" w:rsidRDefault="00B50F54" w:rsidP="00EF2C48">
      <w:pPr>
        <w:ind w:firstLine="708"/>
        <w:jc w:val="both"/>
        <w:rPr>
          <w:rFonts w:ascii="Times New Roman" w:hAnsi="Times New Roman"/>
          <w:i/>
          <w:sz w:val="24"/>
          <w:szCs w:val="24"/>
        </w:rPr>
      </w:pPr>
      <w:r>
        <w:rPr>
          <w:rFonts w:ascii="Times New Roman" w:hAnsi="Times New Roman"/>
          <w:sz w:val="24"/>
          <w:szCs w:val="24"/>
        </w:rPr>
        <w:t xml:space="preserve">В русской культуре будут доминировать </w:t>
      </w:r>
      <w:r w:rsidRPr="00B4273E">
        <w:rPr>
          <w:rFonts w:ascii="Times New Roman" w:hAnsi="Times New Roman"/>
          <w:i/>
          <w:sz w:val="24"/>
          <w:szCs w:val="24"/>
        </w:rPr>
        <w:t>2 начала: София (вера) и Георгий Победоносец (защита).  Символы России: ЦАРЬ, РОДИНА, ВЕРА.</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 xml:space="preserve">Какова же </w:t>
      </w:r>
      <w:r w:rsidRPr="00CA4054">
        <w:rPr>
          <w:rFonts w:ascii="Times New Roman" w:hAnsi="Times New Roman"/>
          <w:b/>
          <w:sz w:val="24"/>
          <w:szCs w:val="24"/>
        </w:rPr>
        <w:t>роль ПРАВОСЛАВИЯ</w:t>
      </w:r>
      <w:r w:rsidRPr="00EF2C48">
        <w:rPr>
          <w:rFonts w:ascii="Times New Roman" w:hAnsi="Times New Roman"/>
          <w:sz w:val="24"/>
          <w:szCs w:val="24"/>
        </w:rPr>
        <w:t xml:space="preserve"> как духовно-религиозной основы национальной культуры?</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Роль истинной религии - в осуществлении духовного единения людей, объединении разобщенного разноплеменного мира, в снятии этнических, сословных и имущественных различий. Религия наделяет жизнь смыслом, дает перспективу в будущее, заставляет критически оценивать собственное настоящее. Религия создает вокруг верующего атмосферу духовной безопасности и единения с другими, создает стимулы для самосовершенствования. Вся жизнь христианина становится бесконечным личным самосовершенствованием, посредством которого человек только и может оправдаться перед Богом. Религия духовно выпрямляет человека: перед Богом как воплощением абсолютного Добра, Справедливости, Мудрости и Красоты становится невозможно кривить душой и прятаться за чужими спинами. Религия дополняет  исторически ограниченное, специализированное, сухое рациональное научное знание – знанием духовным, сакральным, глубоко нравственным, мистическим.</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Христианство периода Средневековья способствовало формированию новой общеевропейской культурной общности, объединенной общими духовными нормами и ценностями. С подобной же задачей исторически столкнулась и Русь, порывая со своим мифологическим (языческим) детством.</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 xml:space="preserve">Крещение Руси в 988 г. по православному образцу означало ее вхождение в семью европейских христианских народов, приобщение к колоссальному духовному опыту. По существу это было </w:t>
      </w:r>
      <w:r w:rsidRPr="00EF2C48">
        <w:rPr>
          <w:rFonts w:ascii="Times New Roman" w:hAnsi="Times New Roman"/>
          <w:i/>
          <w:sz w:val="24"/>
          <w:szCs w:val="24"/>
        </w:rPr>
        <w:t>новое рождение культуры</w:t>
      </w:r>
      <w:r w:rsidRPr="00EF2C48">
        <w:rPr>
          <w:rFonts w:ascii="Times New Roman" w:hAnsi="Times New Roman"/>
          <w:sz w:val="24"/>
          <w:szCs w:val="24"/>
        </w:rPr>
        <w:t>. Христианизация была мировоззренческой предпосылкой создания единой древнерусской государственности (из древнерусской летописи: «Отселе имеемся во едино сердце и соблюдем Русскую Землю»). Она обусловила становление и развитие всех сфер  культуры: новой, облагороженной морали, эстетики, философии («любомудрия»), литературы и искусства. Православие стало главным культурообразующим фактором, переформатирующим прежний дохристианский культурный опыт (прежние народные традиции, образы, праздники) и во многом определяющим весь дальнейший путь становления национально-культурной идентичности.</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Каковы же ПРИЧИНЫ ПРАВОСЛАВНОГО ВЫБОРА Руси?</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Назовем несколько факторов:</w:t>
      </w:r>
    </w:p>
    <w:p w:rsidR="00B50F54" w:rsidRPr="00EF2C48" w:rsidRDefault="00B50F54" w:rsidP="00EF2C48">
      <w:pPr>
        <w:numPr>
          <w:ilvl w:val="0"/>
          <w:numId w:val="1"/>
        </w:numPr>
        <w:spacing w:after="0" w:line="240" w:lineRule="auto"/>
        <w:jc w:val="both"/>
        <w:rPr>
          <w:rFonts w:ascii="Times New Roman" w:hAnsi="Times New Roman"/>
          <w:sz w:val="24"/>
          <w:szCs w:val="24"/>
        </w:rPr>
      </w:pPr>
      <w:r w:rsidRPr="00EF2C48">
        <w:rPr>
          <w:rFonts w:ascii="Times New Roman" w:hAnsi="Times New Roman"/>
          <w:i/>
          <w:sz w:val="24"/>
          <w:szCs w:val="24"/>
        </w:rPr>
        <w:t>Геополитический и хозяйственно-экономический фактор</w:t>
      </w:r>
      <w:r w:rsidRPr="00EF2C48">
        <w:rPr>
          <w:rFonts w:ascii="Times New Roman" w:hAnsi="Times New Roman"/>
          <w:sz w:val="24"/>
          <w:szCs w:val="24"/>
        </w:rPr>
        <w:t>: давние связи с Византией («путь из варяг в греки»), которая стала и духовным наставником Руси. Византийская специфика (пограничное положение на стыке между Востоком и Западом, сложный разноплеменной мир) была близка синтезному типу славянской культуры.</w:t>
      </w:r>
    </w:p>
    <w:p w:rsidR="00B50F54" w:rsidRPr="00EF2C48" w:rsidRDefault="00B50F54" w:rsidP="00EF2C48">
      <w:pPr>
        <w:numPr>
          <w:ilvl w:val="0"/>
          <w:numId w:val="1"/>
        </w:numPr>
        <w:spacing w:after="0" w:line="240" w:lineRule="auto"/>
        <w:jc w:val="both"/>
        <w:rPr>
          <w:rFonts w:ascii="Times New Roman" w:hAnsi="Times New Roman"/>
          <w:sz w:val="24"/>
          <w:szCs w:val="24"/>
        </w:rPr>
      </w:pPr>
      <w:r w:rsidRPr="00EF2C48">
        <w:rPr>
          <w:rFonts w:ascii="Times New Roman" w:hAnsi="Times New Roman"/>
          <w:i/>
          <w:sz w:val="24"/>
          <w:szCs w:val="24"/>
        </w:rPr>
        <w:t>Византийская модель правления: равновесие двух ветвей власти: светской (император, базилевс) и церковной (патриарх</w:t>
      </w:r>
      <w:r w:rsidRPr="00EF2C48">
        <w:rPr>
          <w:rFonts w:ascii="Times New Roman" w:hAnsi="Times New Roman"/>
          <w:sz w:val="24"/>
          <w:szCs w:val="24"/>
        </w:rPr>
        <w:t>); союз самодержавия и православия. Католическая (теократическая) модель власти, которая господствовала на тот момент в Европе не отвечала политическим амбициям князя Владимира.</w:t>
      </w:r>
    </w:p>
    <w:p w:rsidR="00B50F54" w:rsidRPr="00EF2C48" w:rsidRDefault="00B50F54" w:rsidP="00EF2C48">
      <w:pPr>
        <w:numPr>
          <w:ilvl w:val="0"/>
          <w:numId w:val="1"/>
        </w:numPr>
        <w:spacing w:after="0" w:line="240" w:lineRule="auto"/>
        <w:jc w:val="both"/>
        <w:rPr>
          <w:rFonts w:ascii="Times New Roman" w:hAnsi="Times New Roman"/>
          <w:sz w:val="24"/>
          <w:szCs w:val="24"/>
        </w:rPr>
      </w:pPr>
      <w:r w:rsidRPr="00EF2C48">
        <w:rPr>
          <w:rFonts w:ascii="Times New Roman" w:hAnsi="Times New Roman"/>
          <w:i/>
          <w:sz w:val="24"/>
          <w:szCs w:val="24"/>
        </w:rPr>
        <w:t>«Апостолизация» древнеславянского языка</w:t>
      </w:r>
      <w:r w:rsidRPr="00EF2C48">
        <w:rPr>
          <w:rFonts w:ascii="Times New Roman" w:hAnsi="Times New Roman"/>
          <w:sz w:val="24"/>
          <w:szCs w:val="24"/>
        </w:rPr>
        <w:t xml:space="preserve">: возможность вести церковную службу на родном языке (католичество же связало весь свой мир латынью, ислам – арабским языком). Древнеславянский язык стал «боговдохновенным» наряду с иудейским, греческим и латинским. Таким образом, родной язык сразу вошел в мир культуры, литературу и государственное делопроизводство. В 9 веке солунскими (сейчас – греческий город Салоники) братьями Кириллом и Мефодием создаются 2 славянские азбуки: </w:t>
      </w:r>
      <w:r w:rsidRPr="00EF2C48">
        <w:rPr>
          <w:rFonts w:ascii="Times New Roman" w:hAnsi="Times New Roman"/>
          <w:sz w:val="24"/>
          <w:szCs w:val="24"/>
          <w:u w:val="single"/>
        </w:rPr>
        <w:t>глаголица</w:t>
      </w:r>
      <w:r w:rsidRPr="00EF2C48">
        <w:rPr>
          <w:rFonts w:ascii="Times New Roman" w:hAnsi="Times New Roman"/>
          <w:sz w:val="24"/>
          <w:szCs w:val="24"/>
        </w:rPr>
        <w:t xml:space="preserve">, основанная на 3 христианских символах – крест (символ Христа), треугольник (символ Троицы), круг (символ бесконечности и могущества Бога-Отца) и </w:t>
      </w:r>
      <w:r w:rsidRPr="00EF2C48">
        <w:rPr>
          <w:rFonts w:ascii="Times New Roman" w:hAnsi="Times New Roman"/>
          <w:sz w:val="24"/>
          <w:szCs w:val="24"/>
          <w:u w:val="single"/>
        </w:rPr>
        <w:t>кириллица,</w:t>
      </w:r>
      <w:r w:rsidRPr="00EF2C48">
        <w:rPr>
          <w:rFonts w:ascii="Times New Roman" w:hAnsi="Times New Roman"/>
          <w:sz w:val="24"/>
          <w:szCs w:val="24"/>
        </w:rPr>
        <w:t xml:space="preserve"> созданная на основе греческого алфавита.</w:t>
      </w:r>
    </w:p>
    <w:p w:rsidR="00B50F54" w:rsidRPr="00EF2C48" w:rsidRDefault="00B50F54" w:rsidP="00EF2C48">
      <w:pPr>
        <w:numPr>
          <w:ilvl w:val="0"/>
          <w:numId w:val="1"/>
        </w:numPr>
        <w:spacing w:after="0" w:line="240" w:lineRule="auto"/>
        <w:jc w:val="both"/>
        <w:rPr>
          <w:rFonts w:ascii="Times New Roman" w:hAnsi="Times New Roman"/>
          <w:sz w:val="24"/>
          <w:szCs w:val="24"/>
        </w:rPr>
      </w:pPr>
      <w:r w:rsidRPr="00EF2C48">
        <w:rPr>
          <w:rFonts w:ascii="Times New Roman" w:hAnsi="Times New Roman"/>
          <w:i/>
          <w:sz w:val="24"/>
          <w:szCs w:val="24"/>
        </w:rPr>
        <w:t>Эстетический фактор</w:t>
      </w:r>
      <w:r w:rsidRPr="00EF2C48">
        <w:rPr>
          <w:rFonts w:ascii="Times New Roman" w:hAnsi="Times New Roman"/>
          <w:sz w:val="24"/>
          <w:szCs w:val="24"/>
        </w:rPr>
        <w:t>:  фактор красоты православного религиозного культа, его художественного оформления в храмовом зодчестве (классическим образцом стал великолепный храм Святой Софии в Константинополе), живописи: иконописи, фресках, мозаике, музыке.</w:t>
      </w:r>
    </w:p>
    <w:p w:rsidR="00B50F54" w:rsidRPr="00EF2C48" w:rsidRDefault="00B50F54" w:rsidP="00EF2C48">
      <w:pPr>
        <w:ind w:left="708"/>
        <w:jc w:val="both"/>
        <w:rPr>
          <w:rFonts w:ascii="Times New Roman" w:hAnsi="Times New Roman"/>
          <w:sz w:val="24"/>
          <w:szCs w:val="24"/>
        </w:rPr>
      </w:pPr>
      <w:r w:rsidRPr="00EF2C48">
        <w:rPr>
          <w:rFonts w:ascii="Times New Roman" w:hAnsi="Times New Roman"/>
          <w:sz w:val="24"/>
          <w:szCs w:val="24"/>
        </w:rPr>
        <w:t xml:space="preserve">                          Из летописи: «…И ввели нас туда, где служат они Богу своему и не знали мы на Небе или на Земле мы. Ибо нет на Земле такого зрелища и красоты такой, и не знаем, как рассказать об этом . Знаем только,  пребывает там Бог с людьми и служба их лучше, чем во всех других странах. Не можем мы забыть красоты такой, ибо каждый человек, если вкусит сладкого, не возьмет потом горького; так и мы не можем уже здесь пребывать в язычестве…»</w:t>
      </w:r>
    </w:p>
    <w:p w:rsidR="00B50F54" w:rsidRPr="00EF2C48" w:rsidRDefault="00B50F54" w:rsidP="00EF2C48">
      <w:pPr>
        <w:ind w:left="708"/>
        <w:jc w:val="both"/>
        <w:rPr>
          <w:rFonts w:ascii="Times New Roman" w:hAnsi="Times New Roman"/>
          <w:sz w:val="24"/>
          <w:szCs w:val="24"/>
        </w:rPr>
      </w:pPr>
      <w:r w:rsidRPr="00EF2C48">
        <w:rPr>
          <w:rFonts w:ascii="Times New Roman" w:hAnsi="Times New Roman"/>
          <w:sz w:val="24"/>
          <w:szCs w:val="24"/>
        </w:rPr>
        <w:tab/>
        <w:t>Христианство и православие провели линию раздела между добром и злом через самого человека (его разум и душу).</w:t>
      </w:r>
    </w:p>
    <w:p w:rsidR="00B50F54" w:rsidRPr="00EF2C48" w:rsidRDefault="00B50F54" w:rsidP="00EF2C48">
      <w:pPr>
        <w:ind w:left="708" w:firstLine="360"/>
        <w:jc w:val="both"/>
        <w:rPr>
          <w:rFonts w:ascii="Times New Roman" w:hAnsi="Times New Roman"/>
          <w:sz w:val="24"/>
          <w:szCs w:val="24"/>
        </w:rPr>
      </w:pPr>
      <w:r w:rsidRPr="00EF2C48">
        <w:rPr>
          <w:rFonts w:ascii="Times New Roman" w:hAnsi="Times New Roman"/>
          <w:sz w:val="24"/>
          <w:szCs w:val="24"/>
        </w:rPr>
        <w:t xml:space="preserve">Каково </w:t>
      </w:r>
      <w:r w:rsidRPr="00EF2C48">
        <w:rPr>
          <w:rFonts w:ascii="Times New Roman" w:hAnsi="Times New Roman"/>
          <w:i/>
          <w:sz w:val="24"/>
          <w:szCs w:val="24"/>
        </w:rPr>
        <w:t>влияние православия на славянскую культурную идентичность</w:t>
      </w:r>
      <w:r w:rsidRPr="00EF2C48">
        <w:rPr>
          <w:rFonts w:ascii="Times New Roman" w:hAnsi="Times New Roman"/>
          <w:sz w:val="24"/>
          <w:szCs w:val="24"/>
        </w:rPr>
        <w:t xml:space="preserve">? Выделим ряд принципиальных черт: </w:t>
      </w:r>
    </w:p>
    <w:p w:rsidR="00B50F54" w:rsidRPr="00EF2C48" w:rsidRDefault="00B50F54" w:rsidP="00EF2C48">
      <w:pPr>
        <w:numPr>
          <w:ilvl w:val="1"/>
          <w:numId w:val="1"/>
        </w:numPr>
        <w:spacing w:after="0" w:line="240" w:lineRule="auto"/>
        <w:jc w:val="both"/>
        <w:rPr>
          <w:rFonts w:ascii="Times New Roman" w:hAnsi="Times New Roman"/>
          <w:sz w:val="24"/>
          <w:szCs w:val="24"/>
        </w:rPr>
      </w:pPr>
      <w:r w:rsidRPr="00EF2C48">
        <w:rPr>
          <w:rFonts w:ascii="Times New Roman" w:hAnsi="Times New Roman"/>
          <w:sz w:val="24"/>
          <w:szCs w:val="24"/>
          <w:u w:val="single"/>
        </w:rPr>
        <w:t>Соборная природа сознания</w:t>
      </w:r>
      <w:r w:rsidRPr="00EF2C48">
        <w:rPr>
          <w:rFonts w:ascii="Times New Roman" w:hAnsi="Times New Roman"/>
          <w:sz w:val="24"/>
          <w:szCs w:val="24"/>
        </w:rPr>
        <w:t xml:space="preserve"> (единство «Мы»): человек осознает, что связан с обществом множеством духовных и нравственных связей. Способность к чуткому восприятию чужих душевных состояний, глубокое проникновение в тайники душевной жизни найдет художественное воплощение в украинской и русской литературе.</w:t>
      </w:r>
    </w:p>
    <w:p w:rsidR="00B50F54" w:rsidRPr="00EF2C48" w:rsidRDefault="00B50F54" w:rsidP="00EF2C48">
      <w:pPr>
        <w:numPr>
          <w:ilvl w:val="1"/>
          <w:numId w:val="1"/>
        </w:numPr>
        <w:spacing w:after="0" w:line="240" w:lineRule="auto"/>
        <w:jc w:val="both"/>
        <w:rPr>
          <w:rFonts w:ascii="Times New Roman" w:hAnsi="Times New Roman"/>
          <w:sz w:val="24"/>
          <w:szCs w:val="24"/>
        </w:rPr>
      </w:pPr>
      <w:r w:rsidRPr="00EF2C48">
        <w:rPr>
          <w:rFonts w:ascii="Times New Roman" w:hAnsi="Times New Roman"/>
          <w:sz w:val="24"/>
          <w:szCs w:val="24"/>
          <w:u w:val="single"/>
        </w:rPr>
        <w:t xml:space="preserve">Этика коллективизма: </w:t>
      </w:r>
      <w:r w:rsidRPr="00EF2C48">
        <w:rPr>
          <w:rFonts w:ascii="Times New Roman" w:hAnsi="Times New Roman"/>
          <w:sz w:val="24"/>
          <w:szCs w:val="24"/>
        </w:rPr>
        <w:t>ориентация не на автономную личность, а на общественный идеал.</w:t>
      </w:r>
    </w:p>
    <w:p w:rsidR="00B50F54" w:rsidRPr="00EF2C48" w:rsidRDefault="00B50F54" w:rsidP="00EF2C48">
      <w:pPr>
        <w:numPr>
          <w:ilvl w:val="1"/>
          <w:numId w:val="1"/>
        </w:numPr>
        <w:spacing w:after="0" w:line="240" w:lineRule="auto"/>
        <w:jc w:val="both"/>
        <w:rPr>
          <w:rFonts w:ascii="Times New Roman" w:hAnsi="Times New Roman"/>
          <w:sz w:val="24"/>
          <w:szCs w:val="24"/>
        </w:rPr>
      </w:pPr>
      <w:r w:rsidRPr="00EF2C48">
        <w:rPr>
          <w:rFonts w:ascii="Times New Roman" w:hAnsi="Times New Roman"/>
          <w:sz w:val="24"/>
          <w:szCs w:val="24"/>
          <w:u w:val="single"/>
        </w:rPr>
        <w:t>Этика взаимопомощи</w:t>
      </w:r>
      <w:r w:rsidRPr="00EF2C48">
        <w:rPr>
          <w:rFonts w:ascii="Times New Roman" w:hAnsi="Times New Roman"/>
          <w:sz w:val="24"/>
          <w:szCs w:val="24"/>
        </w:rPr>
        <w:t>, а не этика безликой западной законности. Любовь к ближнему православная этика интерпретирует не в духе сильного, помогающего слабому, а в духе равно бессильного, грешного, сострадающего ближнему</w:t>
      </w:r>
    </w:p>
    <w:p w:rsidR="00B50F54" w:rsidRPr="00EF2C48" w:rsidRDefault="00B50F54" w:rsidP="00EF2C48">
      <w:pPr>
        <w:numPr>
          <w:ilvl w:val="1"/>
          <w:numId w:val="1"/>
        </w:numPr>
        <w:spacing w:after="0" w:line="240" w:lineRule="auto"/>
        <w:jc w:val="both"/>
        <w:rPr>
          <w:rFonts w:ascii="Times New Roman" w:hAnsi="Times New Roman"/>
          <w:sz w:val="24"/>
          <w:szCs w:val="24"/>
        </w:rPr>
      </w:pPr>
      <w:r w:rsidRPr="00EF2C48">
        <w:rPr>
          <w:rFonts w:ascii="Times New Roman" w:hAnsi="Times New Roman"/>
          <w:sz w:val="24"/>
          <w:szCs w:val="24"/>
          <w:u w:val="single"/>
        </w:rPr>
        <w:t>Главенство Духа над Материей</w:t>
      </w:r>
      <w:r w:rsidRPr="00EF2C48">
        <w:rPr>
          <w:rFonts w:ascii="Times New Roman" w:hAnsi="Times New Roman"/>
          <w:sz w:val="24"/>
          <w:szCs w:val="24"/>
        </w:rPr>
        <w:t>, духовных ценностей над материальными.</w:t>
      </w:r>
    </w:p>
    <w:p w:rsidR="00B50F54" w:rsidRPr="00EF2C48" w:rsidRDefault="00B50F54" w:rsidP="00EF2C48">
      <w:pPr>
        <w:numPr>
          <w:ilvl w:val="1"/>
          <w:numId w:val="1"/>
        </w:numPr>
        <w:spacing w:after="0" w:line="240" w:lineRule="auto"/>
        <w:jc w:val="both"/>
        <w:rPr>
          <w:rFonts w:ascii="Times New Roman" w:hAnsi="Times New Roman"/>
          <w:sz w:val="24"/>
          <w:szCs w:val="24"/>
        </w:rPr>
      </w:pPr>
      <w:r w:rsidRPr="00EF2C48">
        <w:rPr>
          <w:rFonts w:ascii="Times New Roman" w:hAnsi="Times New Roman"/>
          <w:sz w:val="24"/>
          <w:szCs w:val="24"/>
          <w:u w:val="single"/>
        </w:rPr>
        <w:t>Этика смирения</w:t>
      </w:r>
      <w:r w:rsidRPr="00EF2C48">
        <w:rPr>
          <w:rFonts w:ascii="Times New Roman" w:hAnsi="Times New Roman"/>
          <w:sz w:val="24"/>
          <w:szCs w:val="24"/>
        </w:rPr>
        <w:t>. (смиренномудрие): сочувственное разделение вместе со страдающим братом несомого им креста долготерпения. Отсюда чудеса коллективного героизма украинского и русского народа в роковые моменты своей истории, недоступные сознанию сытого и благополучного западного индивидуалиста. Этика ненасилия:</w:t>
      </w:r>
    </w:p>
    <w:p w:rsidR="00B50F54" w:rsidRPr="00EF2C48" w:rsidRDefault="00B50F54" w:rsidP="00EF2C48">
      <w:pPr>
        <w:ind w:left="1428"/>
        <w:jc w:val="both"/>
        <w:rPr>
          <w:rFonts w:ascii="Times New Roman" w:hAnsi="Times New Roman"/>
          <w:sz w:val="24"/>
          <w:szCs w:val="24"/>
        </w:rPr>
      </w:pPr>
      <w:r w:rsidRPr="00EF2C48">
        <w:rPr>
          <w:rFonts w:ascii="Times New Roman" w:hAnsi="Times New Roman"/>
          <w:sz w:val="24"/>
          <w:szCs w:val="24"/>
        </w:rPr>
        <w:t xml:space="preserve">                               «Лучше хулу принимать, нежели самому хулить»;</w:t>
      </w:r>
    </w:p>
    <w:p w:rsidR="00B50F54" w:rsidRPr="00EF2C48" w:rsidRDefault="00B50F54" w:rsidP="00EF2C48">
      <w:pPr>
        <w:ind w:left="1428"/>
        <w:jc w:val="both"/>
        <w:rPr>
          <w:rFonts w:ascii="Times New Roman" w:hAnsi="Times New Roman"/>
          <w:sz w:val="24"/>
          <w:szCs w:val="24"/>
        </w:rPr>
      </w:pPr>
      <w:r w:rsidRPr="00EF2C48">
        <w:rPr>
          <w:rFonts w:ascii="Times New Roman" w:hAnsi="Times New Roman"/>
          <w:sz w:val="24"/>
          <w:szCs w:val="24"/>
        </w:rPr>
        <w:t xml:space="preserve">                               «Пусть тебя обидят, а не ты обидишь»;</w:t>
      </w:r>
    </w:p>
    <w:p w:rsidR="00B50F54" w:rsidRPr="00EF2C48" w:rsidRDefault="00B50F54" w:rsidP="00EF2C48">
      <w:pPr>
        <w:ind w:left="1428"/>
        <w:jc w:val="both"/>
        <w:rPr>
          <w:rFonts w:ascii="Times New Roman" w:hAnsi="Times New Roman"/>
          <w:sz w:val="24"/>
          <w:szCs w:val="24"/>
        </w:rPr>
      </w:pPr>
      <w:r w:rsidRPr="00EF2C48">
        <w:rPr>
          <w:rFonts w:ascii="Times New Roman" w:hAnsi="Times New Roman"/>
          <w:sz w:val="24"/>
          <w:szCs w:val="24"/>
        </w:rPr>
        <w:t xml:space="preserve">                               «Лучше самому отказаться, чем отказать другому»</w:t>
      </w:r>
    </w:p>
    <w:p w:rsidR="00B50F54" w:rsidRPr="00EF2C48" w:rsidRDefault="00B50F54" w:rsidP="00EF2C48">
      <w:pPr>
        <w:numPr>
          <w:ilvl w:val="1"/>
          <w:numId w:val="1"/>
        </w:numPr>
        <w:spacing w:after="0" w:line="240" w:lineRule="auto"/>
        <w:jc w:val="both"/>
        <w:rPr>
          <w:rFonts w:ascii="Times New Roman" w:hAnsi="Times New Roman"/>
          <w:sz w:val="24"/>
          <w:szCs w:val="24"/>
        </w:rPr>
      </w:pPr>
      <w:r w:rsidRPr="00EF2C48">
        <w:rPr>
          <w:rFonts w:ascii="Times New Roman" w:hAnsi="Times New Roman"/>
          <w:sz w:val="24"/>
          <w:szCs w:val="24"/>
          <w:u w:val="single"/>
        </w:rPr>
        <w:t>Нестяжательство. Осуждение своекорыстия</w:t>
      </w:r>
      <w:r w:rsidRPr="00EF2C48">
        <w:rPr>
          <w:rFonts w:ascii="Times New Roman" w:hAnsi="Times New Roman"/>
          <w:sz w:val="24"/>
          <w:szCs w:val="24"/>
        </w:rPr>
        <w:t xml:space="preserve"> и личного интереса как основного побуждения к труду. Всякий труд, даже самый непрестижный, «мужицкий» достоин уважения («Душеполезность» труда). «Кто не трудится – тот не христианин». Богатство становится злом, если превращается в цель и порабощает человека. Бедность становится злом, если живет завистью и ненавистью. Высшим признается труд молитвенный, созерцательный – творчество самого себя в сотрудничестве с Богом. Гармоническое сочетание созерцания и трудничества.</w:t>
      </w:r>
    </w:p>
    <w:p w:rsidR="00B50F54" w:rsidRPr="00EF2C48" w:rsidRDefault="00B50F54" w:rsidP="00EF2C48">
      <w:pPr>
        <w:ind w:left="2148"/>
        <w:jc w:val="both"/>
        <w:rPr>
          <w:rFonts w:ascii="Times New Roman" w:hAnsi="Times New Roman"/>
          <w:sz w:val="24"/>
          <w:szCs w:val="24"/>
        </w:rPr>
      </w:pPr>
      <w:r w:rsidRPr="00EF2C48">
        <w:rPr>
          <w:rFonts w:ascii="Times New Roman" w:hAnsi="Times New Roman"/>
          <w:sz w:val="24"/>
          <w:szCs w:val="24"/>
        </w:rPr>
        <w:t xml:space="preserve">          Совершенно обратное мы видим в протестантских исповеданиях, считавших материальное благополучие и процветание свидетельством угодности Богу, бедность же там воспринимается как заслуженная кара за грехи.</w:t>
      </w:r>
    </w:p>
    <w:p w:rsidR="00B50F54" w:rsidRPr="00EF2C48" w:rsidRDefault="00B50F54" w:rsidP="00EF2C48">
      <w:pPr>
        <w:numPr>
          <w:ilvl w:val="1"/>
          <w:numId w:val="1"/>
        </w:numPr>
        <w:spacing w:after="0" w:line="240" w:lineRule="auto"/>
        <w:jc w:val="both"/>
        <w:rPr>
          <w:rFonts w:ascii="Times New Roman" w:hAnsi="Times New Roman"/>
          <w:sz w:val="24"/>
          <w:szCs w:val="24"/>
        </w:rPr>
      </w:pPr>
      <w:r w:rsidRPr="00EF2C48">
        <w:rPr>
          <w:rFonts w:ascii="Times New Roman" w:hAnsi="Times New Roman"/>
          <w:sz w:val="24"/>
          <w:szCs w:val="24"/>
          <w:u w:val="single"/>
        </w:rPr>
        <w:t>«Непрактичность» православия,</w:t>
      </w:r>
      <w:r w:rsidRPr="00EF2C48">
        <w:rPr>
          <w:rFonts w:ascii="Times New Roman" w:hAnsi="Times New Roman"/>
          <w:sz w:val="24"/>
          <w:szCs w:val="24"/>
        </w:rPr>
        <w:t xml:space="preserve"> устремленность к высшему и вечному. В истории православия это иногда сопровождалось мироотрицанием и пренебрежением мирскими (в частности хозяйственно-экономическими) вопросами.</w:t>
      </w:r>
    </w:p>
    <w:p w:rsidR="00B50F54" w:rsidRPr="00EF2C48" w:rsidRDefault="00B50F54" w:rsidP="00EF2C48">
      <w:pPr>
        <w:ind w:left="708" w:firstLine="708"/>
        <w:jc w:val="both"/>
        <w:rPr>
          <w:rFonts w:ascii="Times New Roman" w:hAnsi="Times New Roman"/>
          <w:sz w:val="24"/>
          <w:szCs w:val="24"/>
        </w:rPr>
      </w:pP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 xml:space="preserve">От Византии Русь переняла </w:t>
      </w:r>
      <w:r w:rsidRPr="00EF2C48">
        <w:rPr>
          <w:rFonts w:ascii="Times New Roman" w:hAnsi="Times New Roman"/>
          <w:i/>
          <w:sz w:val="24"/>
          <w:szCs w:val="24"/>
        </w:rPr>
        <w:t>стойкое предубеждение к католикам</w:t>
      </w:r>
      <w:r w:rsidRPr="00EF2C48">
        <w:rPr>
          <w:rFonts w:ascii="Times New Roman" w:hAnsi="Times New Roman"/>
          <w:sz w:val="24"/>
          <w:szCs w:val="24"/>
        </w:rPr>
        <w:t xml:space="preserve">. Укоренились  </w:t>
      </w:r>
      <w:r w:rsidRPr="00EF2C48">
        <w:rPr>
          <w:rFonts w:ascii="Times New Roman" w:hAnsi="Times New Roman"/>
          <w:i/>
          <w:sz w:val="24"/>
          <w:szCs w:val="24"/>
        </w:rPr>
        <w:t>идеи «мессианства»</w:t>
      </w:r>
      <w:r w:rsidRPr="00EF2C48">
        <w:rPr>
          <w:rFonts w:ascii="Times New Roman" w:hAnsi="Times New Roman"/>
          <w:sz w:val="24"/>
          <w:szCs w:val="24"/>
        </w:rPr>
        <w:t xml:space="preserve">: представления об особости, богоизбранности своего исторического пути и </w:t>
      </w:r>
      <w:r w:rsidRPr="00EF2C48">
        <w:rPr>
          <w:rFonts w:ascii="Times New Roman" w:hAnsi="Times New Roman"/>
          <w:i/>
          <w:sz w:val="24"/>
          <w:szCs w:val="24"/>
        </w:rPr>
        <w:t xml:space="preserve">идеи искупления грехов мира </w:t>
      </w:r>
      <w:r w:rsidRPr="00EF2C48">
        <w:rPr>
          <w:rFonts w:ascii="Times New Roman" w:hAnsi="Times New Roman"/>
          <w:sz w:val="24"/>
          <w:szCs w:val="24"/>
        </w:rPr>
        <w:t>ценой собственных страданий. С Византии пришла традиция сакрализации светской власти (Князь-Красно Солнышко», «Царь-Батюшка»))</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Православие в наибольшей мере отвечало свойственному русичам образно-символическому, чувственно-эмоциональному восприятию мира: стремлению достигнуть Божественного Абсолюта единым порывом воли.</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В центре православной праздничной системы – ПАСХА, вокруг которой группируется остальные 12 праздников, разделяемые на господние, богородичные и святые. Православию не свойственно жесткое католическое двоемирие (Земля-Небо, Святое-грешное и т.п.) Весь мир – ангелохраним, а природа (Матушка-Природа)  - не вместилище пороков и соблазнов, а сакральное начало для каждого верующего. Отсюда понимание и самой Руси как Руси-Матушки. Один из ведущих православных принципов – СОБОРНОСТЬ понимается как стремление к коллективному жизнетворчеству и согласию, как воплощение всечеловеческого. Православная СОФИЙНОСТЬ предполагает премудрость, умиротворенность, прекрасное. Единство истины, добра и красоты.</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 xml:space="preserve">Образ </w:t>
      </w:r>
      <w:r w:rsidRPr="00EF2C48">
        <w:rPr>
          <w:rFonts w:ascii="Times New Roman" w:hAnsi="Times New Roman"/>
          <w:i/>
          <w:sz w:val="24"/>
          <w:szCs w:val="24"/>
        </w:rPr>
        <w:t>Пресвятой Троицы</w:t>
      </w:r>
      <w:r w:rsidRPr="00EF2C48">
        <w:rPr>
          <w:rFonts w:ascii="Times New Roman" w:hAnsi="Times New Roman"/>
          <w:sz w:val="24"/>
          <w:szCs w:val="24"/>
        </w:rPr>
        <w:t xml:space="preserve"> стал символом примирения, единства, просветления и обновления души (несколько позже, в период Славянского Предвозрождения, идеальным художественным выражением ее стала икона Андрея Рублева). </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 xml:space="preserve">Образ </w:t>
      </w:r>
      <w:r w:rsidRPr="00EF2C48">
        <w:rPr>
          <w:rFonts w:ascii="Times New Roman" w:hAnsi="Times New Roman"/>
          <w:i/>
          <w:sz w:val="24"/>
          <w:szCs w:val="24"/>
        </w:rPr>
        <w:t>Богородицы</w:t>
      </w:r>
      <w:r w:rsidRPr="00EF2C48">
        <w:rPr>
          <w:rFonts w:ascii="Times New Roman" w:hAnsi="Times New Roman"/>
          <w:sz w:val="24"/>
          <w:szCs w:val="24"/>
        </w:rPr>
        <w:t xml:space="preserve"> стал особо значимым в православной культуре и понимался как образ Великой Заступницы, Матушки-Берегини. Среди канонов изображения Богородицы – </w:t>
      </w:r>
      <w:r w:rsidRPr="00EF2C48">
        <w:rPr>
          <w:rFonts w:ascii="Times New Roman" w:hAnsi="Times New Roman"/>
          <w:sz w:val="24"/>
          <w:szCs w:val="24"/>
          <w:u w:val="single"/>
        </w:rPr>
        <w:t>Оранта</w:t>
      </w:r>
      <w:r w:rsidRPr="00EF2C48">
        <w:rPr>
          <w:rFonts w:ascii="Times New Roman" w:hAnsi="Times New Roman"/>
          <w:sz w:val="24"/>
          <w:szCs w:val="24"/>
        </w:rPr>
        <w:t xml:space="preserve"> («Молящаяся», с воздетыми руками: ярчайший образец: Софийская Оранта «Нерушимая Стена» в Киеве); </w:t>
      </w:r>
      <w:r w:rsidRPr="00EF2C48">
        <w:rPr>
          <w:rFonts w:ascii="Times New Roman" w:hAnsi="Times New Roman"/>
          <w:sz w:val="24"/>
          <w:szCs w:val="24"/>
          <w:u w:val="single"/>
        </w:rPr>
        <w:t>Умиление (</w:t>
      </w:r>
      <w:r w:rsidRPr="00EF2C48">
        <w:rPr>
          <w:rFonts w:ascii="Times New Roman" w:hAnsi="Times New Roman"/>
          <w:sz w:val="24"/>
          <w:szCs w:val="24"/>
        </w:rPr>
        <w:t xml:space="preserve">Владимирская Божья Матерь: нежное ласкательное прикосновение щека к щеке Богородицы и Младенца Христа); </w:t>
      </w:r>
      <w:r w:rsidRPr="00EF2C48">
        <w:rPr>
          <w:rFonts w:ascii="Times New Roman" w:hAnsi="Times New Roman"/>
          <w:sz w:val="24"/>
          <w:szCs w:val="24"/>
          <w:u w:val="single"/>
        </w:rPr>
        <w:t xml:space="preserve">Покрова </w:t>
      </w:r>
      <w:r w:rsidRPr="00EF2C48">
        <w:rPr>
          <w:rFonts w:ascii="Times New Roman" w:hAnsi="Times New Roman"/>
          <w:sz w:val="24"/>
          <w:szCs w:val="24"/>
        </w:rPr>
        <w:t xml:space="preserve">(Богородица. раскрывающая свой спасительный покров над верующими), </w:t>
      </w:r>
      <w:r w:rsidRPr="00EF2C48">
        <w:rPr>
          <w:rFonts w:ascii="Times New Roman" w:hAnsi="Times New Roman"/>
          <w:sz w:val="24"/>
          <w:szCs w:val="24"/>
          <w:u w:val="single"/>
        </w:rPr>
        <w:t>Одигитрия,</w:t>
      </w:r>
      <w:r w:rsidRPr="00EF2C48">
        <w:rPr>
          <w:rFonts w:ascii="Times New Roman" w:hAnsi="Times New Roman"/>
          <w:sz w:val="24"/>
          <w:szCs w:val="24"/>
        </w:rPr>
        <w:t xml:space="preserve"> </w:t>
      </w:r>
      <w:r w:rsidRPr="00EF2C48">
        <w:rPr>
          <w:rFonts w:ascii="Times New Roman" w:hAnsi="Times New Roman"/>
          <w:sz w:val="24"/>
          <w:szCs w:val="24"/>
          <w:u w:val="single"/>
        </w:rPr>
        <w:t>Знамение</w:t>
      </w:r>
      <w:r w:rsidRPr="00EF2C48">
        <w:rPr>
          <w:rFonts w:ascii="Times New Roman" w:hAnsi="Times New Roman"/>
          <w:sz w:val="24"/>
          <w:szCs w:val="24"/>
        </w:rPr>
        <w:t xml:space="preserve">, </w:t>
      </w:r>
      <w:r w:rsidRPr="00EF2C48">
        <w:rPr>
          <w:rFonts w:ascii="Times New Roman" w:hAnsi="Times New Roman"/>
          <w:sz w:val="24"/>
          <w:szCs w:val="24"/>
          <w:u w:val="single"/>
        </w:rPr>
        <w:t>Млекопитательница</w:t>
      </w:r>
      <w:r w:rsidRPr="00EF2C48">
        <w:rPr>
          <w:rFonts w:ascii="Times New Roman" w:hAnsi="Times New Roman"/>
          <w:sz w:val="24"/>
          <w:szCs w:val="24"/>
        </w:rPr>
        <w:t xml:space="preserve"> и др.</w:t>
      </w:r>
    </w:p>
    <w:p w:rsidR="00B50F54" w:rsidRPr="00EF2C48" w:rsidRDefault="00B50F54" w:rsidP="000F2FB1">
      <w:pPr>
        <w:ind w:firstLine="708"/>
        <w:jc w:val="both"/>
        <w:rPr>
          <w:rFonts w:ascii="Times New Roman" w:hAnsi="Times New Roman"/>
          <w:sz w:val="24"/>
          <w:szCs w:val="24"/>
        </w:rPr>
      </w:pPr>
      <w:r w:rsidRPr="00EF2C48">
        <w:rPr>
          <w:rFonts w:ascii="Times New Roman" w:hAnsi="Times New Roman"/>
          <w:sz w:val="24"/>
          <w:szCs w:val="24"/>
        </w:rPr>
        <w:t>Христос в православно-славянской интерпретации прежде всего всепонимающий, сострадающий ищущим духовного исцеления Спаситель, Спас</w:t>
      </w:r>
      <w:r>
        <w:rPr>
          <w:rFonts w:ascii="Times New Roman" w:hAnsi="Times New Roman"/>
          <w:sz w:val="24"/>
          <w:szCs w:val="24"/>
        </w:rPr>
        <w:t xml:space="preserve"> (</w:t>
      </w:r>
      <w:r w:rsidRPr="00EF2C48">
        <w:rPr>
          <w:rFonts w:ascii="Times New Roman" w:hAnsi="Times New Roman"/>
          <w:sz w:val="24"/>
          <w:szCs w:val="24"/>
        </w:rPr>
        <w:t>«На небесах больше радости об одном раскаивающемся грешнике, чем о 99 праведниках»</w:t>
      </w:r>
      <w:r>
        <w:rPr>
          <w:rFonts w:ascii="Times New Roman" w:hAnsi="Times New Roman"/>
          <w:sz w:val="24"/>
          <w:szCs w:val="24"/>
        </w:rPr>
        <w:t>).</w:t>
      </w:r>
    </w:p>
    <w:p w:rsidR="00B50F54" w:rsidRPr="00EF2C48" w:rsidRDefault="00B50F54" w:rsidP="000F2FB1">
      <w:pPr>
        <w:ind w:firstLine="708"/>
        <w:jc w:val="both"/>
        <w:rPr>
          <w:rFonts w:ascii="Times New Roman" w:hAnsi="Times New Roman"/>
          <w:sz w:val="24"/>
          <w:szCs w:val="24"/>
        </w:rPr>
      </w:pPr>
      <w:r w:rsidRPr="00EF2C48">
        <w:rPr>
          <w:rFonts w:ascii="Times New Roman" w:hAnsi="Times New Roman"/>
          <w:sz w:val="24"/>
          <w:szCs w:val="24"/>
        </w:rPr>
        <w:t>Среди главных иконописных канонов изображения Христа: Вседержитель, Спас Нерукотворный, Спас Яро Око.</w:t>
      </w:r>
    </w:p>
    <w:p w:rsidR="00B50F54" w:rsidRPr="00EF2C48" w:rsidRDefault="00B50F54" w:rsidP="000F2FB1">
      <w:pPr>
        <w:ind w:firstLine="708"/>
        <w:jc w:val="both"/>
        <w:rPr>
          <w:rFonts w:ascii="Times New Roman" w:hAnsi="Times New Roman"/>
          <w:sz w:val="24"/>
          <w:szCs w:val="24"/>
        </w:rPr>
      </w:pPr>
      <w:r w:rsidRPr="00EF2C48">
        <w:rPr>
          <w:rFonts w:ascii="Times New Roman" w:hAnsi="Times New Roman"/>
          <w:sz w:val="24"/>
          <w:szCs w:val="24"/>
        </w:rPr>
        <w:t>По словам Ф.М. Достоевского, православие - «религия любви, благостного отношения к человеку и ко всему миру»</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С точки зрения христианства, чувственно воспринимаемый мир не обладает  истинной реальностью. Он есть лишь отражение мира высших истин, приблизиться к смыслам которых можно через откровение, веру, мистическое прозрение. Воспринимаются они как знаки, символы, зеркально преломленные в явлениях этого мира и намекающие на божественный замысел.</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 xml:space="preserve">Формируются особенности </w:t>
      </w:r>
      <w:r w:rsidRPr="00EF2C48">
        <w:rPr>
          <w:rFonts w:ascii="Times New Roman" w:hAnsi="Times New Roman"/>
          <w:i/>
          <w:sz w:val="24"/>
          <w:szCs w:val="24"/>
        </w:rPr>
        <w:t>православно-славянской символической системы</w:t>
      </w:r>
      <w:r w:rsidRPr="00EF2C48">
        <w:rPr>
          <w:rFonts w:ascii="Times New Roman" w:hAnsi="Times New Roman"/>
          <w:sz w:val="24"/>
          <w:szCs w:val="24"/>
        </w:rPr>
        <w:t xml:space="preserve">: так, свеча – символ бескровной жертвы (огонь – вечности); символика храма связана с образами горы, пещеры, убежища, небесного ковчега, престола, рая,  «Тела Христова». Сам пространственная ориентация крестово-купольного храма уподоблялась человеку, раскинувшему руки и лежащему головой на Восток </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 xml:space="preserve">Среди особенностей </w:t>
      </w:r>
      <w:r w:rsidRPr="00EF2C48">
        <w:rPr>
          <w:rFonts w:ascii="Times New Roman" w:hAnsi="Times New Roman"/>
          <w:i/>
          <w:sz w:val="24"/>
          <w:szCs w:val="24"/>
        </w:rPr>
        <w:t>символики цвета</w:t>
      </w:r>
      <w:r w:rsidRPr="00EF2C48">
        <w:rPr>
          <w:rFonts w:ascii="Times New Roman" w:hAnsi="Times New Roman"/>
          <w:sz w:val="24"/>
          <w:szCs w:val="24"/>
        </w:rPr>
        <w:t xml:space="preserve">: - </w:t>
      </w:r>
      <w:r w:rsidRPr="00EF2C48">
        <w:rPr>
          <w:rFonts w:ascii="Times New Roman" w:hAnsi="Times New Roman"/>
          <w:sz w:val="24"/>
          <w:szCs w:val="24"/>
          <w:u w:val="single"/>
        </w:rPr>
        <w:t>золотой,</w:t>
      </w:r>
      <w:r w:rsidRPr="00EF2C48">
        <w:rPr>
          <w:rFonts w:ascii="Times New Roman" w:hAnsi="Times New Roman"/>
          <w:sz w:val="24"/>
          <w:szCs w:val="24"/>
        </w:rPr>
        <w:t xml:space="preserve"> цвет славы (в праздники в честь Христа), </w:t>
      </w:r>
      <w:r w:rsidRPr="00EF2C48">
        <w:rPr>
          <w:rFonts w:ascii="Times New Roman" w:hAnsi="Times New Roman"/>
          <w:sz w:val="24"/>
          <w:szCs w:val="24"/>
          <w:u w:val="single"/>
        </w:rPr>
        <w:t>белый</w:t>
      </w:r>
      <w:r w:rsidRPr="00EF2C48">
        <w:rPr>
          <w:rFonts w:ascii="Times New Roman" w:hAnsi="Times New Roman"/>
          <w:sz w:val="24"/>
          <w:szCs w:val="24"/>
        </w:rPr>
        <w:t xml:space="preserve"> и </w:t>
      </w:r>
      <w:r w:rsidRPr="00EF2C48">
        <w:rPr>
          <w:rFonts w:ascii="Times New Roman" w:hAnsi="Times New Roman"/>
          <w:sz w:val="24"/>
          <w:szCs w:val="24"/>
          <w:u w:val="single"/>
        </w:rPr>
        <w:t>голубой</w:t>
      </w:r>
      <w:r w:rsidRPr="00EF2C48">
        <w:rPr>
          <w:rFonts w:ascii="Times New Roman" w:hAnsi="Times New Roman"/>
          <w:sz w:val="24"/>
          <w:szCs w:val="24"/>
        </w:rPr>
        <w:t xml:space="preserve">, цвета невинности (в богородичные праздники), </w:t>
      </w:r>
      <w:r w:rsidRPr="00EF2C48">
        <w:rPr>
          <w:rFonts w:ascii="Times New Roman" w:hAnsi="Times New Roman"/>
          <w:sz w:val="24"/>
          <w:szCs w:val="24"/>
          <w:u w:val="single"/>
        </w:rPr>
        <w:t>красный,</w:t>
      </w:r>
      <w:r w:rsidRPr="00EF2C48">
        <w:rPr>
          <w:rFonts w:ascii="Times New Roman" w:hAnsi="Times New Roman"/>
          <w:sz w:val="24"/>
          <w:szCs w:val="24"/>
        </w:rPr>
        <w:t xml:space="preserve"> цвет мученичества и страдания (в пасхальную литургию и дни святых мучеников), </w:t>
      </w:r>
      <w:r w:rsidRPr="00EF2C48">
        <w:rPr>
          <w:rFonts w:ascii="Times New Roman" w:hAnsi="Times New Roman"/>
          <w:sz w:val="24"/>
          <w:szCs w:val="24"/>
          <w:u w:val="single"/>
        </w:rPr>
        <w:t>зеленый,</w:t>
      </w:r>
      <w:r w:rsidRPr="00EF2C48">
        <w:rPr>
          <w:rFonts w:ascii="Times New Roman" w:hAnsi="Times New Roman"/>
          <w:sz w:val="24"/>
          <w:szCs w:val="24"/>
        </w:rPr>
        <w:t xml:space="preserve"> цвет жизни (в Троицу) и др.</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«СИМВОЛ – есть связь между двумя мирами, знак иного мира в этом мире», - писал Н.Бердяев. В живописи была символика цвета, в литературе – слова, в музыке – звука. Закрепленные в художественном каноне символы придавали произведениям искусства смысловую определенность и одновременно философскую глубину.</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Православие изгнало из прежнего народного мироощущения жестокое, грубое, примитивное, сохранив и духовно переосмыслив все живое, искреннее, человечное. Очистившись от «поганства», древнеславянские мифологические праздники и обряды вошли в систему нового религиозного мироощущения. Народный дух обнаружил особую способность вбирать новое, не отказываясь от старого.</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Древний священный календарь оказался точно наложенным на христианский богослужебный годовой цикл: так, языческий новый год стал соответствовать празднику Рождества Христова, день Ивана Купалы – дню Рождества Иоанна Предтечи, Перунов день – дню Ильи Пророка, праздник в честь Макоши – дню святой Параскевы Пятницы и т.п.</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Внимательный взгляд на шедевры древнерусского искусства обнаруживает их глубокое родство с наследием архаики: будь-то заставки-инициалы текстов книг и летописей, фресковые орнаменты соборов или мелодический строй церковных песнопений.</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 xml:space="preserve">Для православной культуры характера традиция </w:t>
      </w:r>
      <w:r w:rsidRPr="00EF2C48">
        <w:rPr>
          <w:rFonts w:ascii="Times New Roman" w:hAnsi="Times New Roman"/>
          <w:i/>
          <w:sz w:val="24"/>
          <w:szCs w:val="24"/>
        </w:rPr>
        <w:t>«старчества</w:t>
      </w:r>
      <w:r w:rsidRPr="00EF2C48">
        <w:rPr>
          <w:rFonts w:ascii="Times New Roman" w:hAnsi="Times New Roman"/>
          <w:sz w:val="24"/>
          <w:szCs w:val="24"/>
        </w:rPr>
        <w:t xml:space="preserve">»: формирование когорты святых подвижников, к которым обращались верующие за советом и поддержкой, традиций </w:t>
      </w:r>
      <w:r w:rsidRPr="00EF2C48">
        <w:rPr>
          <w:rFonts w:ascii="Times New Roman" w:hAnsi="Times New Roman"/>
          <w:i/>
          <w:sz w:val="24"/>
          <w:szCs w:val="24"/>
        </w:rPr>
        <w:t>«духовничества</w:t>
      </w:r>
      <w:r w:rsidRPr="00EF2C48">
        <w:rPr>
          <w:rFonts w:ascii="Times New Roman" w:hAnsi="Times New Roman"/>
          <w:sz w:val="24"/>
          <w:szCs w:val="24"/>
        </w:rPr>
        <w:t xml:space="preserve">» (духовного руководства) и </w:t>
      </w:r>
      <w:r w:rsidRPr="00EF2C48">
        <w:rPr>
          <w:rFonts w:ascii="Times New Roman" w:hAnsi="Times New Roman"/>
          <w:i/>
          <w:sz w:val="24"/>
          <w:szCs w:val="24"/>
        </w:rPr>
        <w:t>«юродства»</w:t>
      </w:r>
      <w:r>
        <w:rPr>
          <w:rFonts w:ascii="Times New Roman" w:hAnsi="Times New Roman"/>
          <w:sz w:val="24"/>
          <w:szCs w:val="24"/>
        </w:rPr>
        <w:t xml:space="preserve"> («мнимое безумие», целью которого было обличение внешних мирских ценностей, сокрытие собственных добродетелей и навлечение на себя поношений и оскорблений)</w:t>
      </w:r>
      <w:r w:rsidRPr="00EF2C48">
        <w:rPr>
          <w:rFonts w:ascii="Times New Roman" w:hAnsi="Times New Roman"/>
          <w:i/>
          <w:sz w:val="24"/>
          <w:szCs w:val="24"/>
        </w:rPr>
        <w:t>, паломничества.</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Среди первых святых на Руси: братья княжичи Борис и Глеб – страстотерпцы и непротивленцы злу и смерти, трагически погибшие в феодальных раздорах.</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 xml:space="preserve">В рамках культуры Киевской Руси формируется первое поколение </w:t>
      </w:r>
      <w:r w:rsidRPr="00EF2C48">
        <w:rPr>
          <w:rFonts w:ascii="Times New Roman" w:hAnsi="Times New Roman"/>
          <w:i/>
          <w:sz w:val="24"/>
          <w:szCs w:val="24"/>
        </w:rPr>
        <w:t>древнерусской церковной интеллигенции</w:t>
      </w:r>
      <w:r w:rsidRPr="00EF2C48">
        <w:rPr>
          <w:rFonts w:ascii="Times New Roman" w:hAnsi="Times New Roman"/>
          <w:sz w:val="24"/>
          <w:szCs w:val="24"/>
        </w:rPr>
        <w:t xml:space="preserve">: первый отечественный митрополит Илларион (автор «Слова о Законе и Благодати»), епископы Кирилл Туровский и Лука Жидята, митрополит Климент Смолятич, игумен Сильвестр и др.. </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 xml:space="preserve">Появляется русское </w:t>
      </w:r>
      <w:r w:rsidRPr="00EF2C48">
        <w:rPr>
          <w:rFonts w:ascii="Times New Roman" w:hAnsi="Times New Roman"/>
          <w:i/>
          <w:sz w:val="24"/>
          <w:szCs w:val="24"/>
        </w:rPr>
        <w:t>монашество</w:t>
      </w:r>
      <w:r w:rsidRPr="00EF2C48">
        <w:rPr>
          <w:rFonts w:ascii="Times New Roman" w:hAnsi="Times New Roman"/>
          <w:sz w:val="24"/>
          <w:szCs w:val="24"/>
        </w:rPr>
        <w:t xml:space="preserve">. В середине 11 в. греческими монахами Антонием и Феодосием Печерскими был основан первый христианский монастырь в Киеве – Киево-Печерский. Наряду с Киевским известен также Ильинский подземный монастырь в Чернигове. По преданию он был основан в толще Болдиной горы в 1069 г. тем же Антонием. Явление </w:t>
      </w:r>
      <w:r w:rsidRPr="00EF2C48">
        <w:rPr>
          <w:rFonts w:ascii="Times New Roman" w:hAnsi="Times New Roman"/>
          <w:i/>
          <w:sz w:val="24"/>
          <w:szCs w:val="24"/>
        </w:rPr>
        <w:t>пещерного затворничества</w:t>
      </w:r>
      <w:r w:rsidRPr="00EF2C48">
        <w:rPr>
          <w:rFonts w:ascii="Times New Roman" w:hAnsi="Times New Roman"/>
          <w:sz w:val="24"/>
          <w:szCs w:val="24"/>
        </w:rPr>
        <w:t xml:space="preserve"> пришло на Русь вместе с христианством и связано с именем преподобного Антония. По-другому его называют исихией – молчальничеством или умным деланием. Это путь крайней аскетической духовной практики. Другой тип монастырей – общежительные, связывают с именем Феодосия. Жизнь в них не была такой строгой. Люди, уходившие в монастырь, могли продолжать выполнять многие мирские обязанности. Такие монастыри становились очагами христианской учености, центрами летописания, иконописных и церковнопевческих школ.</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 xml:space="preserve">Древнерусскому православному искусству свойственны особенности, типичные для общеевропейского средневекового художественного сознания. Так, подчиненность личного - божественному придает явлениям культуры </w:t>
      </w:r>
      <w:r w:rsidRPr="00EF2C48">
        <w:rPr>
          <w:rFonts w:ascii="Times New Roman" w:hAnsi="Times New Roman"/>
          <w:i/>
          <w:sz w:val="24"/>
          <w:szCs w:val="24"/>
        </w:rPr>
        <w:t>анонимность</w:t>
      </w:r>
      <w:r w:rsidRPr="00EF2C48">
        <w:rPr>
          <w:rFonts w:ascii="Times New Roman" w:hAnsi="Times New Roman"/>
          <w:sz w:val="24"/>
          <w:szCs w:val="24"/>
        </w:rPr>
        <w:t xml:space="preserve">. Рассматривая себя проводниками образа истины, иконописцы, зодчие, музыканты, литераторы не признавали себя ее создателями. Отсюда – </w:t>
      </w:r>
      <w:r w:rsidRPr="00EF2C48">
        <w:rPr>
          <w:rFonts w:ascii="Times New Roman" w:hAnsi="Times New Roman"/>
          <w:i/>
          <w:sz w:val="24"/>
          <w:szCs w:val="24"/>
        </w:rPr>
        <w:t>традиционализм и каноничность искусства</w:t>
      </w:r>
      <w:r w:rsidRPr="00EF2C48">
        <w:rPr>
          <w:rFonts w:ascii="Times New Roman" w:hAnsi="Times New Roman"/>
          <w:sz w:val="24"/>
          <w:szCs w:val="24"/>
        </w:rPr>
        <w:t>, стремление следовать системе строго установленных художественных норм и правил («писать по образцам»). Эта эпоха не стремилась к новизне и оригинальности, они скорее даже отрицались, исходя из представления о вечных истинах и авторитета Священного Писания.</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Как указывал о.Павел Флоренский: «Чем устойчивее канон, тем глубже и чище он выражает общечеловеческую духовную потребность: каноническое есть церковное, церковное-соборное, соборное-всечеловеческое».</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 xml:space="preserve">Русь принимает и творчески перерабатывает византийские каноны церковного художественного творчества. </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 xml:space="preserve">Образцом древнерусского </w:t>
      </w:r>
      <w:r w:rsidRPr="00EF2C48">
        <w:rPr>
          <w:rFonts w:ascii="Times New Roman" w:hAnsi="Times New Roman"/>
          <w:i/>
          <w:sz w:val="24"/>
          <w:szCs w:val="24"/>
        </w:rPr>
        <w:t>крестово-купольного храма</w:t>
      </w:r>
      <w:r w:rsidRPr="00EF2C48">
        <w:rPr>
          <w:rFonts w:ascii="Times New Roman" w:hAnsi="Times New Roman"/>
          <w:sz w:val="24"/>
          <w:szCs w:val="24"/>
        </w:rPr>
        <w:t xml:space="preserve"> периода правления Ярослава Мудрого стала Киевская София – изначально 13- православного главый собор (символика ее глав: Христос и 12 учеников). Еще ранее грандиозным сооружением была Десятинная церковь Успения Богородицы в Киеве, площадью 900 кв.м., увенчанная 25 главами. Храм был принципиально «антропоморфным» (шлемовидный купол- «глава», щелевидное окно – «око», закомары – «бровки). Пространственная ориентация храма всегда с Запада на Восток, где располагался алтарь – святилище храма. Храмы украшались мозаикой (изображение Богородицы Оранты в Софийском Соборе), фресками и иконами. Среди знаменитых иконописцев – монах Киево-Печерского монастыря «зело искусный» Алимпий, чьи краски и кисти, как полагали верующие, также обладали чудотворной, исцеляющей  силой.</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 xml:space="preserve">С Византии пришло на Русь и </w:t>
      </w:r>
      <w:r w:rsidRPr="00EF2C48">
        <w:rPr>
          <w:rFonts w:ascii="Times New Roman" w:hAnsi="Times New Roman"/>
          <w:i/>
          <w:sz w:val="24"/>
          <w:szCs w:val="24"/>
        </w:rPr>
        <w:t>церковное пение</w:t>
      </w:r>
      <w:r w:rsidRPr="00EF2C48">
        <w:rPr>
          <w:rFonts w:ascii="Times New Roman" w:hAnsi="Times New Roman"/>
          <w:sz w:val="24"/>
          <w:szCs w:val="24"/>
        </w:rPr>
        <w:t xml:space="preserve">, куда естественно стали проникать и элементы народной обрядовой русской песни (возникло т.н. «киевское знаменное пение»). Неотъемлемым самобытным элементом православной культуры стала </w:t>
      </w:r>
      <w:r w:rsidRPr="00EF2C48">
        <w:rPr>
          <w:rFonts w:ascii="Times New Roman" w:hAnsi="Times New Roman"/>
          <w:i/>
          <w:sz w:val="24"/>
          <w:szCs w:val="24"/>
        </w:rPr>
        <w:t>колокольная музыка</w:t>
      </w:r>
      <w:r w:rsidRPr="00EF2C48">
        <w:rPr>
          <w:rFonts w:ascii="Times New Roman" w:hAnsi="Times New Roman"/>
          <w:sz w:val="24"/>
          <w:szCs w:val="24"/>
        </w:rPr>
        <w:t>, самая разная по жанру (набатный звон, величальный, встречный, проводной, красный и др.)</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Слушая слова богослужения, созерцая иконы, упиваясь прекрасными песнопениями, человек получал заряд духовной энергии, очищался от грехов, воспарял мыслями в поднебесье, освобождаясь от мирской суеты.</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 xml:space="preserve">Древнерусская художественная культура развивалась в русле </w:t>
      </w:r>
      <w:r w:rsidRPr="00EF2C48">
        <w:rPr>
          <w:rFonts w:ascii="Times New Roman" w:hAnsi="Times New Roman"/>
          <w:i/>
          <w:sz w:val="24"/>
          <w:szCs w:val="24"/>
        </w:rPr>
        <w:t>мистического реализма</w:t>
      </w:r>
      <w:r w:rsidRPr="00EF2C48">
        <w:rPr>
          <w:rFonts w:ascii="Times New Roman" w:hAnsi="Times New Roman"/>
          <w:sz w:val="24"/>
          <w:szCs w:val="24"/>
        </w:rPr>
        <w:t>, где все вещественное, материальное служит лишь средством для выражения высшей истины и высшей красоты. Мистический реализм не только отражает действительность, но и видит за реальностью сверхреальность, сверхчувственный мир.</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 xml:space="preserve">Развитие культуры на Руси потребовало подготовки образованных людей, открытия школ, создания определенной системы образования. Так, еще в 10 в.рядом с Десятинной церковью была открыта школа для детей «нарочитой чади» (т.е. для знати) Школы открывались также в Чернигове, Переяславле-Залесском, Луцке, Овруче, где на церковнославянском языке изучалось письмо, чтение, арифметика, риторика, пение, поэтика, отчасти - география, история. </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При княжеских дворах, Печерском и Выдубицком монастырях создавались книгохранилища. В знаменитой библиотеке Ярослава мудрого были книги на многих языках. Частные библиотеки имели правнук Ярослава Николай-Святоша, волынский князь Владимир Василькович. Одновременно с библиотеками возникли и первые архивы. Считается, что самым древним хранилищем рукописных документов была церковь св.Ильи в Киеве.</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 xml:space="preserve">СЛОВЕСНОСТЬ Киевской Руси существовала только в рамках рукописной традиции. Материалом для письма служил </w:t>
      </w:r>
      <w:r w:rsidRPr="00EF2C48">
        <w:rPr>
          <w:rFonts w:ascii="Times New Roman" w:hAnsi="Times New Roman"/>
          <w:i/>
          <w:sz w:val="24"/>
          <w:szCs w:val="24"/>
        </w:rPr>
        <w:t>пергамен,</w:t>
      </w:r>
      <w:r w:rsidRPr="00EF2C48">
        <w:rPr>
          <w:rFonts w:ascii="Times New Roman" w:hAnsi="Times New Roman"/>
          <w:sz w:val="24"/>
          <w:szCs w:val="24"/>
        </w:rPr>
        <w:t xml:space="preserve"> телячья кожа особой выделки. Бумага вытеснит пергамен лишь в 15-16 вв. Писали чернилами и киноварью и вплоть до 19 в. использовали гусиные перья. Дороговизной материала была обусловлена экономия письма. Текст подавался в одну строку без раздела слов. Часто встречавшиеся слова сокращались под </w:t>
      </w:r>
      <w:r w:rsidRPr="00EF2C48">
        <w:rPr>
          <w:rFonts w:ascii="Times New Roman" w:hAnsi="Times New Roman"/>
          <w:i/>
          <w:sz w:val="24"/>
          <w:szCs w:val="24"/>
        </w:rPr>
        <w:t>титлами</w:t>
      </w:r>
      <w:r w:rsidRPr="00EF2C48">
        <w:rPr>
          <w:rFonts w:ascii="Times New Roman" w:hAnsi="Times New Roman"/>
          <w:sz w:val="24"/>
          <w:szCs w:val="24"/>
        </w:rPr>
        <w:t xml:space="preserve">. Почерк 11-13 вв. в силу своего четкого характера назывался </w:t>
      </w:r>
      <w:r w:rsidRPr="00EF2C48">
        <w:rPr>
          <w:rFonts w:ascii="Times New Roman" w:hAnsi="Times New Roman"/>
          <w:i/>
          <w:sz w:val="24"/>
          <w:szCs w:val="24"/>
        </w:rPr>
        <w:t>уставом.</w:t>
      </w:r>
      <w:r w:rsidRPr="00EF2C48">
        <w:rPr>
          <w:rFonts w:ascii="Times New Roman" w:hAnsi="Times New Roman"/>
          <w:sz w:val="24"/>
          <w:szCs w:val="24"/>
        </w:rPr>
        <w:t xml:space="preserve"> Тип древнерусской книги – объемная рукопись, составленная из тетрадей. Они сшивались в деревянный переплет и обтягивались кожей. Уже в 11 веке на Руси появились роскошные книги с киноварными буквами и художественными миниатюрами. Переплет оковывался золотом и украшался драгоценными камнями и финифтью. Таковы «Остромирово Евангелие» (11в.) и «Мстиславово Евангелие» (12в.)</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Древнейшим памятником письменности Киевской Руси является «Изборник Святослава», составленный</w:t>
      </w:r>
      <w:r w:rsidRPr="00EF2C48">
        <w:rPr>
          <w:rFonts w:ascii="Times New Roman" w:hAnsi="Times New Roman"/>
          <w:sz w:val="24"/>
          <w:szCs w:val="24"/>
        </w:rPr>
        <w:tab/>
        <w:t xml:space="preserve"> в течение 1073-1076 гг. для киевского князя Святослава Ярославовича.</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 xml:space="preserve">В основу литературного языка легли областные диалекты живой разговорной речи Поднепровья и Новгорода. Большую роль в процессе его формирования сыграл язык </w:t>
      </w:r>
      <w:r w:rsidRPr="00EF2C48">
        <w:rPr>
          <w:rFonts w:ascii="Times New Roman" w:hAnsi="Times New Roman"/>
          <w:i/>
          <w:sz w:val="24"/>
          <w:szCs w:val="24"/>
        </w:rPr>
        <w:t>старославянский, или церковнославянский</w:t>
      </w:r>
      <w:r w:rsidRPr="00EF2C48">
        <w:rPr>
          <w:rFonts w:ascii="Times New Roman" w:hAnsi="Times New Roman"/>
          <w:sz w:val="24"/>
          <w:szCs w:val="24"/>
        </w:rPr>
        <w:t>. Являясь одним из диалектов староболгарского языка, церковнославянский обладал большим набором отвлеченных понятий, которые осели в русском языке настолько прочно, что стали его неотъемлемым достоянием: истина, разум, вечность. Именно на этот язык Кирилл и Мефодий перевели в 9 веке книги Священного Писания.</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 xml:space="preserve">Вся древнерусская литература делится на 2 части: переводную и оригинальную. Наряду со Священным Писанием были переведены произведения раннехристианских авторов: Иоанна Златоуста, Василия Великого, Григория Нисского. Переводились </w:t>
      </w:r>
      <w:r w:rsidRPr="00EF2C48">
        <w:rPr>
          <w:rFonts w:ascii="Times New Roman" w:hAnsi="Times New Roman"/>
          <w:sz w:val="24"/>
          <w:szCs w:val="24"/>
          <w:u w:val="single"/>
        </w:rPr>
        <w:t>апокрифы</w:t>
      </w:r>
      <w:r w:rsidRPr="00EF2C48">
        <w:rPr>
          <w:rFonts w:ascii="Times New Roman" w:hAnsi="Times New Roman"/>
          <w:sz w:val="24"/>
          <w:szCs w:val="24"/>
        </w:rPr>
        <w:t xml:space="preserve"> (произведения религиозного содержания, не признанные церковью священными, </w:t>
      </w:r>
      <w:r w:rsidRPr="00EF2C48">
        <w:rPr>
          <w:rFonts w:ascii="Times New Roman" w:hAnsi="Times New Roman"/>
          <w:sz w:val="24"/>
          <w:szCs w:val="24"/>
          <w:u w:val="single"/>
        </w:rPr>
        <w:t>патерики</w:t>
      </w:r>
      <w:r w:rsidRPr="00EF2C48">
        <w:rPr>
          <w:rFonts w:ascii="Times New Roman" w:hAnsi="Times New Roman"/>
          <w:sz w:val="24"/>
          <w:szCs w:val="24"/>
        </w:rPr>
        <w:t xml:space="preserve"> (сборники жизнеописаний монахов – подвижников веры). Наибольшей популярностью пользовалась богослужебная и толковая Псалтырь.</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 xml:space="preserve">Первые </w:t>
      </w:r>
      <w:r w:rsidRPr="00EF2C48">
        <w:rPr>
          <w:rFonts w:ascii="Times New Roman" w:hAnsi="Times New Roman"/>
          <w:i/>
          <w:sz w:val="24"/>
          <w:szCs w:val="24"/>
        </w:rPr>
        <w:t xml:space="preserve">оригинальные </w:t>
      </w:r>
      <w:r w:rsidRPr="00EF2C48">
        <w:rPr>
          <w:rFonts w:ascii="Times New Roman" w:hAnsi="Times New Roman"/>
          <w:sz w:val="24"/>
          <w:szCs w:val="24"/>
        </w:rPr>
        <w:t>сочинения, написанные восточнославянскими авторами, относятся к началу 12 в. Среди них: «Повесть временных лет», «Сказание о Борисе и Глебе», «Житие Феодосия Печерского», «Слово о Законе и Благодати». Выдающимся философом и литератором Древней Руси был Даниил Заточник (конец 12-нач.13 ст.), автор знаменитого «Моления», в котором он высоко оценивает ум и мудрость человека, ссылается на притчи царя Соломона с «Ветхого Завета», использует афоризмы античных философ: Плутарха, Геродота, Аристотеля, Пифагора и др. Подлинным художественным шедевром древнерусской литературы стало «Слово и полку Игореве» (1187г.)</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sz w:val="24"/>
          <w:szCs w:val="24"/>
        </w:rPr>
        <w:t>Жанровое разнообразие древнерусской литературы невелико: летописание, житие и слово.</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i/>
          <w:sz w:val="24"/>
          <w:szCs w:val="24"/>
        </w:rPr>
        <w:t>Летописи</w:t>
      </w:r>
      <w:r w:rsidRPr="00EF2C48">
        <w:rPr>
          <w:rFonts w:ascii="Times New Roman" w:hAnsi="Times New Roman"/>
          <w:sz w:val="24"/>
          <w:szCs w:val="24"/>
        </w:rPr>
        <w:t xml:space="preserve"> составлялись преимущественно по поручению князя или епископа Если летопись велась по прямому поручению, она носила официозный характер, отражая политическую позицию заказчика. Однако не следует преувеличивать официальный характер древнерусского летописания. В действительности летописцы зачастую проявляли независимость мысли. Отражая точку зрения широких масс на то или иное событие, они нередко подвергали критике действия князей, «вся добраа и недобраа» и «не украшая пишущаго». Древнейшая летопись носит название «Повесть временных лет». Дошла до нас она в рукописных копиях 14 века (сборник 1377 г., условно называемый Лаврентьевским по имени монаха Лаврентия и сборник начала 15 века, получивший название Ипатьевской летописи по месту хранения – Ипатьевскому монастырю в Костроме).</w:t>
      </w:r>
    </w:p>
    <w:p w:rsidR="00B50F54" w:rsidRPr="00EF2C48" w:rsidRDefault="00B50F54" w:rsidP="00EF2C48">
      <w:pPr>
        <w:ind w:firstLine="708"/>
        <w:jc w:val="both"/>
        <w:rPr>
          <w:rFonts w:ascii="Times New Roman" w:hAnsi="Times New Roman"/>
          <w:sz w:val="24"/>
          <w:szCs w:val="24"/>
        </w:rPr>
      </w:pPr>
      <w:r w:rsidRPr="00EF2C48">
        <w:rPr>
          <w:rFonts w:ascii="Times New Roman" w:hAnsi="Times New Roman"/>
          <w:i/>
          <w:sz w:val="24"/>
          <w:szCs w:val="24"/>
        </w:rPr>
        <w:t>Житие</w:t>
      </w:r>
      <w:r w:rsidRPr="00EF2C48">
        <w:rPr>
          <w:rFonts w:ascii="Times New Roman" w:hAnsi="Times New Roman"/>
          <w:sz w:val="24"/>
          <w:szCs w:val="24"/>
        </w:rPr>
        <w:t xml:space="preserve"> представляют собой жизнеописания знаменитых церковных подвижников, реже биографии светских лиц, канонизированных церковью и возведенных в ранг святых. Отсюда другое название жанра – агиография.</w:t>
      </w:r>
    </w:p>
    <w:p w:rsidR="00B50F54" w:rsidRDefault="00B50F54" w:rsidP="00EF2C48">
      <w:pPr>
        <w:ind w:firstLine="708"/>
        <w:jc w:val="both"/>
        <w:rPr>
          <w:rFonts w:ascii="Times New Roman" w:hAnsi="Times New Roman"/>
          <w:sz w:val="24"/>
          <w:szCs w:val="24"/>
        </w:rPr>
      </w:pPr>
      <w:r w:rsidRPr="00EF2C48">
        <w:rPr>
          <w:rFonts w:ascii="Times New Roman" w:hAnsi="Times New Roman"/>
          <w:sz w:val="24"/>
          <w:szCs w:val="24"/>
        </w:rPr>
        <w:t xml:space="preserve">Речи, называвшиеся </w:t>
      </w:r>
      <w:r w:rsidRPr="00EF2C48">
        <w:rPr>
          <w:rFonts w:ascii="Times New Roman" w:hAnsi="Times New Roman"/>
          <w:i/>
          <w:sz w:val="24"/>
          <w:szCs w:val="24"/>
        </w:rPr>
        <w:t>поучениями</w:t>
      </w:r>
      <w:r w:rsidRPr="00EF2C48">
        <w:rPr>
          <w:rFonts w:ascii="Times New Roman" w:hAnsi="Times New Roman"/>
          <w:sz w:val="24"/>
          <w:szCs w:val="24"/>
        </w:rPr>
        <w:t xml:space="preserve"> и </w:t>
      </w:r>
      <w:r w:rsidRPr="00EF2C48">
        <w:rPr>
          <w:rFonts w:ascii="Times New Roman" w:hAnsi="Times New Roman"/>
          <w:i/>
          <w:sz w:val="24"/>
          <w:szCs w:val="24"/>
        </w:rPr>
        <w:t>словами</w:t>
      </w:r>
      <w:r w:rsidRPr="00EF2C48">
        <w:rPr>
          <w:rFonts w:ascii="Times New Roman" w:hAnsi="Times New Roman"/>
          <w:sz w:val="24"/>
          <w:szCs w:val="24"/>
        </w:rPr>
        <w:t>, принадлежат к жанру красноречия, золотой век развития которого на Руси пришелся на 12 столетие. Образцом нравоучительного красноречия является «Поучение Владимира Мономаха» (политическое завещание сыновьям). Древнейшим памятником торжественного красноречия является «Слово о Законе и Благодати», авторство которого приписывают первому русскому митрополиту Илариону и датируют временем между 1037 и 1050 г. (автор рассуждает о том, в чем смысл крещения Руси, развертывая целую философско-историческую концепцию).</w:t>
      </w:r>
    </w:p>
    <w:p w:rsidR="00B50F54" w:rsidRPr="00620D9F" w:rsidRDefault="00B50F54" w:rsidP="00F1485C">
      <w:pPr>
        <w:jc w:val="both"/>
        <w:rPr>
          <w:rFonts w:ascii="Times New Roman" w:hAnsi="Times New Roman"/>
          <w:sz w:val="24"/>
          <w:szCs w:val="24"/>
        </w:rPr>
      </w:pPr>
      <w:r w:rsidRPr="00620D9F">
        <w:rPr>
          <w:rFonts w:ascii="Times New Roman" w:hAnsi="Times New Roman"/>
          <w:sz w:val="24"/>
          <w:szCs w:val="24"/>
        </w:rPr>
        <w:t>Распад древнерусской государственности на отдельные  княжества, начавшийся с середины 12 века, предопределил долгий, драматический период раздробленности, внутренних феодальных усобиц, раздоров и тяжелых внешних испытаний, связанных с татаро-монгольских игом. «</w:t>
      </w:r>
      <w:r w:rsidRPr="00620D9F">
        <w:rPr>
          <w:rFonts w:ascii="Times New Roman" w:hAnsi="Times New Roman"/>
          <w:i/>
          <w:sz w:val="24"/>
          <w:szCs w:val="24"/>
        </w:rPr>
        <w:t>И разъдрася вся русская земля</w:t>
      </w:r>
      <w:r w:rsidRPr="00620D9F">
        <w:rPr>
          <w:rFonts w:ascii="Times New Roman" w:hAnsi="Times New Roman"/>
          <w:sz w:val="24"/>
          <w:szCs w:val="24"/>
        </w:rPr>
        <w:t>» - говорится в хронике 1132 г.</w:t>
      </w:r>
    </w:p>
    <w:p w:rsidR="00B50F54" w:rsidRPr="00620D9F" w:rsidRDefault="00B50F54" w:rsidP="00F1485C">
      <w:pPr>
        <w:ind w:firstLine="708"/>
        <w:jc w:val="both"/>
        <w:rPr>
          <w:rFonts w:ascii="Times New Roman" w:hAnsi="Times New Roman"/>
          <w:sz w:val="24"/>
          <w:szCs w:val="24"/>
        </w:rPr>
      </w:pPr>
      <w:r w:rsidRPr="00620D9F">
        <w:rPr>
          <w:rFonts w:ascii="Times New Roman" w:hAnsi="Times New Roman"/>
          <w:sz w:val="24"/>
          <w:szCs w:val="24"/>
        </w:rPr>
        <w:t xml:space="preserve">Уже после смерти князя Владимира Мономаха ослабевает авторитет </w:t>
      </w:r>
      <w:r>
        <w:rPr>
          <w:rFonts w:ascii="Times New Roman" w:hAnsi="Times New Roman"/>
          <w:sz w:val="24"/>
          <w:szCs w:val="24"/>
        </w:rPr>
        <w:t>ве</w:t>
      </w:r>
      <w:r w:rsidRPr="00620D9F">
        <w:rPr>
          <w:rFonts w:ascii="Times New Roman" w:hAnsi="Times New Roman"/>
          <w:sz w:val="24"/>
          <w:szCs w:val="24"/>
        </w:rPr>
        <w:t>ликокняжеской власти.</w:t>
      </w:r>
      <w:r>
        <w:rPr>
          <w:rFonts w:ascii="Times New Roman" w:hAnsi="Times New Roman"/>
          <w:sz w:val="24"/>
          <w:szCs w:val="24"/>
        </w:rPr>
        <w:t xml:space="preserve"> </w:t>
      </w:r>
      <w:r w:rsidRPr="00620D9F">
        <w:rPr>
          <w:rFonts w:ascii="Times New Roman" w:hAnsi="Times New Roman"/>
          <w:sz w:val="24"/>
          <w:szCs w:val="24"/>
        </w:rPr>
        <w:t>После смерти Мстислава все княжества окончательно вышли из повиновения Киеву.</w:t>
      </w:r>
    </w:p>
    <w:p w:rsidR="00B50F54" w:rsidRPr="00620D9F" w:rsidRDefault="00B50F54" w:rsidP="00F1485C">
      <w:pPr>
        <w:jc w:val="both"/>
        <w:rPr>
          <w:rFonts w:ascii="Times New Roman" w:hAnsi="Times New Roman"/>
          <w:sz w:val="24"/>
          <w:szCs w:val="24"/>
        </w:rPr>
      </w:pPr>
      <w:r w:rsidRPr="00620D9F">
        <w:rPr>
          <w:rFonts w:ascii="Times New Roman" w:hAnsi="Times New Roman"/>
          <w:sz w:val="24"/>
          <w:szCs w:val="24"/>
        </w:rPr>
        <w:tab/>
        <w:t>Этот сложный период лихолетья запечатлели литературные памятники, пронизанные не только болью за судьбу Отечества, но и пафосом патриотизма, идеей нового собирания русских земель. Среди них: «Слово о полку Игореве» (12в.), «Слово о погибели Земли Русской» (13 в.), «Повесть о разорении Рязани Батыем» и другие. Параллельно рождались и удивительные поэтические образы-легенды о прекрасном Беловодье, о чудесно спасшемся граде Китеже, ставшем неуязвимым для врага благодаря силе православной веры.</w:t>
      </w:r>
    </w:p>
    <w:p w:rsidR="00B50F54" w:rsidRDefault="00B50F54" w:rsidP="00F1485C">
      <w:pPr>
        <w:jc w:val="both"/>
        <w:rPr>
          <w:rFonts w:ascii="Times New Roman" w:hAnsi="Times New Roman"/>
          <w:sz w:val="24"/>
          <w:szCs w:val="24"/>
        </w:rPr>
      </w:pPr>
      <w:r w:rsidRPr="00620D9F">
        <w:rPr>
          <w:rFonts w:ascii="Times New Roman" w:hAnsi="Times New Roman"/>
          <w:sz w:val="24"/>
          <w:szCs w:val="24"/>
        </w:rPr>
        <w:tab/>
        <w:t>Период раздробленности ускорил процесс культурной локализации и размежевания территории Руси и формирования на ее основе 3-х братских восточно-славянских  народностей: великорусской (российской), малорусской (украинской) и белорусской. Это нашло свое выражение в постепенной индивидуализации языков, быта, ментальности и фольклора. Однако образ «трех братьев, выпавших из общего гнезда», на долгие года останется популярной поэтической метафорой. В каждой из обособлявшихся этнических культур укреплялась идея внутреннего единства на основе православной духовной общности.</w:t>
      </w:r>
    </w:p>
    <w:p w:rsidR="00B50F54" w:rsidRDefault="00B50F54" w:rsidP="00F1485C">
      <w:pPr>
        <w:jc w:val="both"/>
        <w:rPr>
          <w:rFonts w:ascii="Times New Roman" w:hAnsi="Times New Roman"/>
          <w:sz w:val="24"/>
          <w:szCs w:val="24"/>
        </w:rPr>
      </w:pPr>
      <w:r>
        <w:rPr>
          <w:rFonts w:ascii="Times New Roman" w:hAnsi="Times New Roman"/>
          <w:sz w:val="24"/>
          <w:szCs w:val="24"/>
        </w:rPr>
        <w:tab/>
        <w:t>Указанный период  не получил однозначного определения в истории культуры. Ряд ученых придерживаются названия «Русское Средневековье», включающее 2 этапа:</w:t>
      </w:r>
    </w:p>
    <w:p w:rsidR="00B50F54" w:rsidRDefault="00B50F54" w:rsidP="00F1485C">
      <w:pPr>
        <w:pStyle w:val="ListParagraph"/>
        <w:numPr>
          <w:ilvl w:val="0"/>
          <w:numId w:val="5"/>
        </w:numPr>
        <w:jc w:val="both"/>
        <w:rPr>
          <w:rFonts w:ascii="Times New Roman" w:hAnsi="Times New Roman"/>
          <w:sz w:val="24"/>
          <w:szCs w:val="24"/>
        </w:rPr>
      </w:pPr>
      <w:r>
        <w:rPr>
          <w:rFonts w:ascii="Times New Roman" w:hAnsi="Times New Roman"/>
          <w:sz w:val="24"/>
          <w:szCs w:val="24"/>
        </w:rPr>
        <w:t>1240г. - сер.14 века. Татаро-монгольская агрессия, западная экспансия.</w:t>
      </w:r>
    </w:p>
    <w:p w:rsidR="00B50F54" w:rsidRDefault="00B50F54" w:rsidP="00F1485C">
      <w:pPr>
        <w:pStyle w:val="ListParagraph"/>
        <w:numPr>
          <w:ilvl w:val="0"/>
          <w:numId w:val="5"/>
        </w:numPr>
        <w:jc w:val="both"/>
        <w:rPr>
          <w:rFonts w:ascii="Times New Roman" w:hAnsi="Times New Roman"/>
          <w:sz w:val="24"/>
          <w:szCs w:val="24"/>
        </w:rPr>
      </w:pPr>
      <w:r>
        <w:rPr>
          <w:rFonts w:ascii="Times New Roman" w:hAnsi="Times New Roman"/>
          <w:sz w:val="24"/>
          <w:szCs w:val="24"/>
        </w:rPr>
        <w:t>Вт. пол. 14 века – конец 16 века. Завершение династии Рюриковичей. Объединение земель вокруг Москвы. Формирование великорусской народности. Подъем культуры после почти полной изоляции и начало вхождения в европейское культурное пространство.</w:t>
      </w:r>
    </w:p>
    <w:p w:rsidR="00B50F54" w:rsidRPr="00093F3A" w:rsidRDefault="00B50F54" w:rsidP="00F1485C">
      <w:pPr>
        <w:pStyle w:val="ListParagraph"/>
        <w:numPr>
          <w:ilvl w:val="0"/>
          <w:numId w:val="6"/>
        </w:numPr>
        <w:jc w:val="both"/>
        <w:rPr>
          <w:rFonts w:ascii="Times New Roman" w:hAnsi="Times New Roman"/>
          <w:sz w:val="24"/>
          <w:szCs w:val="24"/>
        </w:rPr>
      </w:pPr>
      <w:r>
        <w:rPr>
          <w:rFonts w:ascii="Times New Roman" w:hAnsi="Times New Roman"/>
          <w:sz w:val="24"/>
          <w:szCs w:val="24"/>
        </w:rPr>
        <w:t>«Славянское Предвозрождение» (14-15 вв.)</w:t>
      </w:r>
    </w:p>
    <w:p w:rsidR="00B50F54" w:rsidRPr="00A414AB" w:rsidRDefault="00B50F54" w:rsidP="00F1485C">
      <w:pPr>
        <w:pStyle w:val="ListParagraph"/>
        <w:numPr>
          <w:ilvl w:val="0"/>
          <w:numId w:val="6"/>
        </w:numPr>
        <w:jc w:val="both"/>
        <w:rPr>
          <w:rFonts w:ascii="Times New Roman" w:hAnsi="Times New Roman"/>
          <w:sz w:val="24"/>
          <w:szCs w:val="24"/>
        </w:rPr>
      </w:pPr>
      <w:r w:rsidRPr="00A414AB">
        <w:rPr>
          <w:rFonts w:ascii="Times New Roman" w:hAnsi="Times New Roman"/>
          <w:sz w:val="24"/>
          <w:szCs w:val="24"/>
        </w:rPr>
        <w:t>В 16 веке культура будет еще тесно связана с предыдущим, средневековым этапом (борьба за государственный суверенитет и объединение земель);</w:t>
      </w:r>
    </w:p>
    <w:p w:rsidR="00B50F54" w:rsidRPr="00A414AB" w:rsidRDefault="00B50F54" w:rsidP="00F1485C">
      <w:pPr>
        <w:pStyle w:val="ListParagraph"/>
        <w:numPr>
          <w:ilvl w:val="0"/>
          <w:numId w:val="6"/>
        </w:numPr>
        <w:jc w:val="both"/>
        <w:rPr>
          <w:rFonts w:ascii="Times New Roman" w:hAnsi="Times New Roman"/>
          <w:sz w:val="24"/>
          <w:szCs w:val="24"/>
        </w:rPr>
      </w:pPr>
      <w:r w:rsidRPr="00A414AB">
        <w:rPr>
          <w:rFonts w:ascii="Times New Roman" w:hAnsi="Times New Roman"/>
          <w:sz w:val="24"/>
          <w:szCs w:val="24"/>
        </w:rPr>
        <w:t xml:space="preserve">17 век </w:t>
      </w:r>
      <w:r>
        <w:rPr>
          <w:rFonts w:ascii="Times New Roman" w:hAnsi="Times New Roman"/>
          <w:sz w:val="24"/>
          <w:szCs w:val="24"/>
        </w:rPr>
        <w:t>–</w:t>
      </w:r>
      <w:r w:rsidRPr="00A414AB">
        <w:rPr>
          <w:rFonts w:ascii="Times New Roman" w:hAnsi="Times New Roman"/>
          <w:sz w:val="24"/>
          <w:szCs w:val="24"/>
        </w:rPr>
        <w:t xml:space="preserve"> </w:t>
      </w:r>
      <w:r>
        <w:rPr>
          <w:rFonts w:ascii="Times New Roman" w:hAnsi="Times New Roman"/>
          <w:sz w:val="24"/>
          <w:szCs w:val="24"/>
        </w:rPr>
        <w:t>переходный период, отмеченный формированием нового типа культуры</w:t>
      </w:r>
    </w:p>
    <w:p w:rsidR="00B50F54" w:rsidRPr="00620D9F" w:rsidRDefault="00B50F54" w:rsidP="00F1485C">
      <w:pPr>
        <w:ind w:firstLine="708"/>
        <w:jc w:val="both"/>
        <w:rPr>
          <w:rFonts w:ascii="Times New Roman" w:hAnsi="Times New Roman"/>
          <w:sz w:val="24"/>
          <w:szCs w:val="24"/>
        </w:rPr>
      </w:pPr>
      <w:r w:rsidRPr="00620D9F">
        <w:rPr>
          <w:rFonts w:ascii="Times New Roman" w:hAnsi="Times New Roman"/>
          <w:sz w:val="24"/>
          <w:szCs w:val="24"/>
        </w:rPr>
        <w:t xml:space="preserve">Для </w:t>
      </w:r>
      <w:r w:rsidRPr="00620D9F">
        <w:rPr>
          <w:rFonts w:ascii="Times New Roman" w:hAnsi="Times New Roman"/>
          <w:i/>
          <w:sz w:val="24"/>
          <w:szCs w:val="24"/>
        </w:rPr>
        <w:t>Московской Руси</w:t>
      </w:r>
      <w:r w:rsidRPr="00620D9F">
        <w:rPr>
          <w:rFonts w:ascii="Times New Roman" w:hAnsi="Times New Roman"/>
          <w:sz w:val="24"/>
          <w:szCs w:val="24"/>
        </w:rPr>
        <w:t xml:space="preserve"> в противостоянии с Диким Полем переломными событиями станут Куликовская битва: первое победоносное сражение войск князя Дмитрия Донского с полчищами Мамая  (1380), окончательное избавление от татаро-монгольского ига в 1480 году (после знаменитого «стояния» русских войск  и войск хана Ахмата на реке Угре). С 1480 г. Русь перестает платить дань Золотой Орде.</w:t>
      </w:r>
    </w:p>
    <w:p w:rsidR="00B50F54" w:rsidRPr="00620D9F" w:rsidRDefault="00B50F54" w:rsidP="00F1485C">
      <w:pPr>
        <w:ind w:firstLine="708"/>
        <w:jc w:val="both"/>
        <w:rPr>
          <w:rFonts w:ascii="Times New Roman" w:hAnsi="Times New Roman"/>
          <w:sz w:val="24"/>
          <w:szCs w:val="24"/>
        </w:rPr>
      </w:pPr>
      <w:r w:rsidRPr="00620D9F">
        <w:rPr>
          <w:rFonts w:ascii="Times New Roman" w:hAnsi="Times New Roman"/>
          <w:sz w:val="24"/>
          <w:szCs w:val="24"/>
        </w:rPr>
        <w:t xml:space="preserve">После падения Византии (1453г.) и покорения турками болгар и сербов, после подчинения Украины и Белоруссии власти Речи Посполитой </w:t>
      </w:r>
      <w:r w:rsidRPr="00620D9F">
        <w:rPr>
          <w:rFonts w:ascii="Times New Roman" w:hAnsi="Times New Roman"/>
          <w:i/>
          <w:sz w:val="24"/>
          <w:szCs w:val="24"/>
        </w:rPr>
        <w:t>Великая Русь остается единственным независимым православным государством</w:t>
      </w:r>
      <w:r w:rsidRPr="00620D9F">
        <w:rPr>
          <w:rFonts w:ascii="Times New Roman" w:hAnsi="Times New Roman"/>
          <w:sz w:val="24"/>
          <w:szCs w:val="24"/>
        </w:rPr>
        <w:t>, по существу, оплотом мирового православия (в 16 в</w:t>
      </w:r>
      <w:r>
        <w:rPr>
          <w:rFonts w:ascii="Times New Roman" w:hAnsi="Times New Roman"/>
          <w:sz w:val="24"/>
          <w:szCs w:val="24"/>
        </w:rPr>
        <w:t>еке</w:t>
      </w:r>
      <w:r w:rsidRPr="00620D9F">
        <w:rPr>
          <w:rFonts w:ascii="Times New Roman" w:hAnsi="Times New Roman"/>
          <w:sz w:val="24"/>
          <w:szCs w:val="24"/>
        </w:rPr>
        <w:t xml:space="preserve"> на Руси учреждается патриаршество, и русская православная церковь становится автокефальной). Церковь – верный «духовник» государства. Альянс светской и церковной власти, установившийся еще в Киевской Руси (Я.Мудрый – митрополит Иларион), укрепляется и далее: Дм. Донской – Сергий Радонежский. Православие утверждается в роли главной связующей силы (кроме преп. Сергия Радонежского, в числе святых отцов Русского православия: Стефан Пермский, Нил Сорский, митрополит Алексий). Троице-Сергиева Лавра, основателем которой стал Сергий Радонежский, стала оплотом собирания и духовного возрождения страны. </w:t>
      </w:r>
    </w:p>
    <w:p w:rsidR="00B50F54" w:rsidRPr="00620D9F" w:rsidRDefault="00B50F54" w:rsidP="00F1485C">
      <w:pPr>
        <w:ind w:firstLine="708"/>
        <w:jc w:val="both"/>
        <w:rPr>
          <w:rFonts w:ascii="Times New Roman" w:hAnsi="Times New Roman"/>
          <w:sz w:val="24"/>
          <w:szCs w:val="24"/>
        </w:rPr>
      </w:pPr>
      <w:r w:rsidRPr="00620D9F">
        <w:rPr>
          <w:rFonts w:ascii="Times New Roman" w:hAnsi="Times New Roman"/>
          <w:sz w:val="24"/>
          <w:szCs w:val="24"/>
        </w:rPr>
        <w:t xml:space="preserve">В территориально-государственном плане Московская Русь избирает великодержавную  </w:t>
      </w:r>
      <w:r w:rsidRPr="00620D9F">
        <w:rPr>
          <w:rFonts w:ascii="Times New Roman" w:hAnsi="Times New Roman"/>
          <w:i/>
          <w:sz w:val="24"/>
          <w:szCs w:val="24"/>
        </w:rPr>
        <w:t xml:space="preserve">модель империи </w:t>
      </w:r>
      <w:r w:rsidRPr="00620D9F">
        <w:rPr>
          <w:rFonts w:ascii="Times New Roman" w:hAnsi="Times New Roman"/>
          <w:sz w:val="24"/>
          <w:szCs w:val="24"/>
        </w:rPr>
        <w:t>(идея все нового присоединения территорий и расширения сферы влияния). С 14-15 вв. начинается колонизация русского Севера и Приуралья. В 1 трети 16 века завершится процесс объединения русских земель в государство с центром в междуречье Оки и Волги.</w:t>
      </w:r>
    </w:p>
    <w:p w:rsidR="00B50F54" w:rsidRPr="00620D9F" w:rsidRDefault="00B50F54" w:rsidP="00F1485C">
      <w:pPr>
        <w:ind w:firstLine="708"/>
        <w:jc w:val="both"/>
        <w:rPr>
          <w:rFonts w:ascii="Times New Roman" w:hAnsi="Times New Roman"/>
          <w:sz w:val="24"/>
          <w:szCs w:val="24"/>
        </w:rPr>
      </w:pPr>
      <w:r w:rsidRPr="00620D9F">
        <w:rPr>
          <w:rFonts w:ascii="Times New Roman" w:hAnsi="Times New Roman"/>
          <w:sz w:val="24"/>
          <w:szCs w:val="24"/>
        </w:rPr>
        <w:t>В 16 в. получит известность теория «Москва-третий Рим», изложенная в письмах к московским     царям псковским старцем Филофеем. В ней была изложена умозрительная идея преемственности власти московских князей от византийских императоров и самого римского кесаря Августа, идея греховности Запада. «Два Рима пали,  - говорится там, - третий – стоит, а четвертому не быть! Блюди же и внемли, царь». Сама теория «Вечного Рима» (</w:t>
      </w:r>
      <w:r w:rsidRPr="00620D9F">
        <w:rPr>
          <w:rFonts w:ascii="Times New Roman" w:hAnsi="Times New Roman"/>
          <w:sz w:val="24"/>
          <w:szCs w:val="24"/>
          <w:lang w:val="en-US"/>
        </w:rPr>
        <w:t>Roma</w:t>
      </w:r>
      <w:r w:rsidRPr="00620D9F">
        <w:rPr>
          <w:rFonts w:ascii="Times New Roman" w:hAnsi="Times New Roman"/>
          <w:sz w:val="24"/>
          <w:szCs w:val="24"/>
        </w:rPr>
        <w:t xml:space="preserve"> </w:t>
      </w:r>
      <w:r w:rsidRPr="00620D9F">
        <w:rPr>
          <w:rFonts w:ascii="Times New Roman" w:hAnsi="Times New Roman"/>
          <w:sz w:val="24"/>
          <w:szCs w:val="24"/>
          <w:lang w:val="en-US"/>
        </w:rPr>
        <w:t>aeterna</w:t>
      </w:r>
      <w:r w:rsidRPr="00620D9F">
        <w:rPr>
          <w:rFonts w:ascii="Times New Roman" w:hAnsi="Times New Roman"/>
          <w:sz w:val="24"/>
          <w:szCs w:val="24"/>
        </w:rPr>
        <w:t>) не была для того времени чем - то исключительным: так, средневековая столица Польши Краков также провозглашала себя третьим Римом. В «Сказании о князьях Владимирских» в свою очередь обосновывалось происхождение династии Рюриковичей от римского императора Августа, титула «царь» от «цезарь».</w:t>
      </w:r>
    </w:p>
    <w:p w:rsidR="00B50F54" w:rsidRPr="00620D9F" w:rsidRDefault="00B50F54" w:rsidP="00F1485C">
      <w:pPr>
        <w:ind w:firstLine="708"/>
        <w:jc w:val="both"/>
        <w:rPr>
          <w:rFonts w:ascii="Times New Roman" w:hAnsi="Times New Roman"/>
          <w:sz w:val="24"/>
          <w:szCs w:val="24"/>
        </w:rPr>
      </w:pPr>
      <w:r w:rsidRPr="00620D9F">
        <w:rPr>
          <w:rFonts w:ascii="Times New Roman" w:hAnsi="Times New Roman"/>
          <w:sz w:val="24"/>
          <w:szCs w:val="24"/>
        </w:rPr>
        <w:t xml:space="preserve">При Иване Грозном в 16 веке произойдет окончательное </w:t>
      </w:r>
      <w:r w:rsidRPr="00620D9F">
        <w:rPr>
          <w:rFonts w:ascii="Times New Roman" w:hAnsi="Times New Roman"/>
          <w:i/>
          <w:sz w:val="24"/>
          <w:szCs w:val="24"/>
        </w:rPr>
        <w:t>огосударствление церкви</w:t>
      </w:r>
      <w:r w:rsidRPr="00620D9F">
        <w:rPr>
          <w:rFonts w:ascii="Times New Roman" w:hAnsi="Times New Roman"/>
          <w:sz w:val="24"/>
          <w:szCs w:val="24"/>
        </w:rPr>
        <w:t xml:space="preserve">, определенный отход от прежних духовных принципов православия. Церковь  утвердит идеал абсолютного повиновения человека, утверждая тем самым  полное бесправие людей перед властью. В Московии сложится своеобразная </w:t>
      </w:r>
      <w:r w:rsidRPr="00620D9F">
        <w:rPr>
          <w:rFonts w:ascii="Times New Roman" w:hAnsi="Times New Roman"/>
          <w:i/>
          <w:sz w:val="24"/>
          <w:szCs w:val="24"/>
        </w:rPr>
        <w:t>маргинальная модель культуры</w:t>
      </w:r>
      <w:r w:rsidRPr="00620D9F">
        <w:rPr>
          <w:rFonts w:ascii="Times New Roman" w:hAnsi="Times New Roman"/>
          <w:sz w:val="24"/>
          <w:szCs w:val="24"/>
        </w:rPr>
        <w:t xml:space="preserve">, не встраиваемая ни в европейский, ни в восточный тип. Воцарятся признаки азиатчины, деспотизма, восточного бюрократического централизма, презрительного отношения ко всякой производительной деятельности. Утвердится холопско-подданнический тип социальных связей, «чинность» человека: его оценка не по внутренним качествам и талантам, а по положению в обществе. Как проявление своеобразной «контркультуры» характерным явлением в Московской Руси станет </w:t>
      </w:r>
      <w:r w:rsidRPr="00620D9F">
        <w:rPr>
          <w:rFonts w:ascii="Times New Roman" w:hAnsi="Times New Roman"/>
          <w:i/>
          <w:sz w:val="24"/>
          <w:szCs w:val="24"/>
        </w:rPr>
        <w:t>юродство</w:t>
      </w:r>
      <w:r w:rsidRPr="00620D9F">
        <w:rPr>
          <w:rFonts w:ascii="Times New Roman" w:hAnsi="Times New Roman"/>
          <w:sz w:val="24"/>
          <w:szCs w:val="24"/>
        </w:rPr>
        <w:t>: мнимое безумие и самоуничижение человека, которое на самом деле означало обличение пороков и вечную русскую тоску по правде. Балансируя между смешным и серьезным, смех юродивых демонстрировал всю бессмысленность и нелепость существовавших социальных отношений.</w:t>
      </w:r>
    </w:p>
    <w:p w:rsidR="00B50F54" w:rsidRPr="00620D9F" w:rsidRDefault="00B50F54" w:rsidP="00F1485C">
      <w:pPr>
        <w:ind w:firstLine="708"/>
        <w:jc w:val="both"/>
        <w:rPr>
          <w:rFonts w:ascii="Times New Roman" w:hAnsi="Times New Roman"/>
          <w:sz w:val="24"/>
          <w:szCs w:val="24"/>
        </w:rPr>
      </w:pPr>
      <w:r w:rsidRPr="00620D9F">
        <w:rPr>
          <w:rFonts w:ascii="Times New Roman" w:hAnsi="Times New Roman"/>
          <w:sz w:val="24"/>
          <w:szCs w:val="24"/>
        </w:rPr>
        <w:t>Период 14-15 вв. нередко называют «зрелым средневековьем», хотя, с другой стороны, налицо были признаки особого культурного подъема, названного Д.Лихачевым «</w:t>
      </w:r>
      <w:r w:rsidRPr="00620D9F">
        <w:rPr>
          <w:rFonts w:ascii="Times New Roman" w:hAnsi="Times New Roman"/>
          <w:i/>
          <w:sz w:val="24"/>
          <w:szCs w:val="24"/>
        </w:rPr>
        <w:t>Славянским Предвозрождением</w:t>
      </w:r>
      <w:r w:rsidRPr="00620D9F">
        <w:rPr>
          <w:rFonts w:ascii="Times New Roman" w:hAnsi="Times New Roman"/>
          <w:sz w:val="24"/>
          <w:szCs w:val="24"/>
        </w:rPr>
        <w:t xml:space="preserve">». К сожалению, в силу особых исторических причин, последнее так и не смогло перерасти в собственно эпоху Возрождения европейского типа. </w:t>
      </w:r>
    </w:p>
    <w:p w:rsidR="00B50F54" w:rsidRPr="00620D9F" w:rsidRDefault="00B50F54" w:rsidP="00F1485C">
      <w:pPr>
        <w:ind w:firstLine="708"/>
        <w:jc w:val="both"/>
        <w:rPr>
          <w:rFonts w:ascii="Times New Roman" w:hAnsi="Times New Roman"/>
          <w:sz w:val="24"/>
          <w:szCs w:val="24"/>
        </w:rPr>
      </w:pPr>
      <w:r w:rsidRPr="00620D9F">
        <w:rPr>
          <w:rFonts w:ascii="Times New Roman" w:hAnsi="Times New Roman"/>
          <w:sz w:val="24"/>
          <w:szCs w:val="24"/>
        </w:rPr>
        <w:t>Гуманистические идеалы Возрождения прежде всего нашли свое выражение в искусстве, в котором усиливались черты душевной тонкости, психологической самоуглубленности, творческого самовыражения. Новое мироощущение рождалось под религиозной оболочкой и в пределах возможностей средневекового художественного канона. Пробудился интерес к внутренней эмоциональной жизни, переживаниям в отличие от прежнего господства византийских художественных канонов. В иконах и фресках Андрея Рублева, Дионисия, Феофана Грека господствуют светлые, гармонические, одухотворенные жизнерадостные образы. Русь впервые отчетливо явила свой образ в искусстве. В ликах святых стал узнаваем русский национальный тип лица. «Троица» А.Рублева в символических образах, характерных для мистического реализма, воплотила идею мира, согласия и единения. К концу 14 в. возник русский иконостас.</w:t>
      </w:r>
    </w:p>
    <w:p w:rsidR="00B50F54" w:rsidRPr="00620D9F" w:rsidRDefault="00B50F54" w:rsidP="00F1485C">
      <w:pPr>
        <w:ind w:firstLine="708"/>
        <w:jc w:val="both"/>
        <w:rPr>
          <w:rFonts w:ascii="Times New Roman" w:hAnsi="Times New Roman"/>
          <w:sz w:val="24"/>
          <w:szCs w:val="24"/>
        </w:rPr>
      </w:pPr>
      <w:r w:rsidRPr="00620D9F">
        <w:rPr>
          <w:rFonts w:ascii="Times New Roman" w:hAnsi="Times New Roman"/>
          <w:sz w:val="24"/>
          <w:szCs w:val="24"/>
        </w:rPr>
        <w:t xml:space="preserve">Художники ищут новые способы выражения совершенства, божественно-человеческой гармонии. В литературе Епифания Премудрого утверждается новый метод, названный учеными </w:t>
      </w:r>
      <w:r w:rsidRPr="00620D9F">
        <w:rPr>
          <w:rFonts w:ascii="Times New Roman" w:hAnsi="Times New Roman"/>
          <w:i/>
          <w:sz w:val="24"/>
          <w:szCs w:val="24"/>
        </w:rPr>
        <w:t>«абстрактным психологизмом</w:t>
      </w:r>
      <w:r w:rsidRPr="00620D9F">
        <w:rPr>
          <w:rFonts w:ascii="Times New Roman" w:hAnsi="Times New Roman"/>
          <w:sz w:val="24"/>
          <w:szCs w:val="24"/>
        </w:rPr>
        <w:t>».</w:t>
      </w:r>
    </w:p>
    <w:p w:rsidR="00B50F54" w:rsidRPr="00620D9F" w:rsidRDefault="00B50F54" w:rsidP="00F1485C">
      <w:pPr>
        <w:ind w:firstLine="708"/>
        <w:jc w:val="both"/>
        <w:rPr>
          <w:rFonts w:ascii="Times New Roman" w:hAnsi="Times New Roman"/>
          <w:sz w:val="24"/>
          <w:szCs w:val="24"/>
        </w:rPr>
      </w:pPr>
      <w:r w:rsidRPr="00620D9F">
        <w:rPr>
          <w:rFonts w:ascii="Times New Roman" w:hAnsi="Times New Roman"/>
          <w:sz w:val="24"/>
          <w:szCs w:val="24"/>
        </w:rPr>
        <w:t>По словам Д.Лихачева, в центре внимания писателей конца 14-нач. 15 вв. оказались отдельные психологические состояния человека, его чувства, эмоциональные отклики на события внешнего мира. Но эти чувства еще не объединялись в характеры, не складывались в психологию. Индивидуальность человека по-прежнему была ограничена прямолинейным отнесением ее в одну из двух категорий – добрых или злых, положительных или отрицательных.</w:t>
      </w:r>
    </w:p>
    <w:p w:rsidR="00B50F54" w:rsidRPr="00620D9F" w:rsidRDefault="00B50F54" w:rsidP="00F1485C">
      <w:pPr>
        <w:ind w:firstLine="708"/>
        <w:jc w:val="both"/>
        <w:rPr>
          <w:rFonts w:ascii="Times New Roman" w:hAnsi="Times New Roman"/>
          <w:sz w:val="24"/>
          <w:szCs w:val="24"/>
        </w:rPr>
      </w:pPr>
      <w:r w:rsidRPr="00620D9F">
        <w:rPr>
          <w:rFonts w:ascii="Times New Roman" w:hAnsi="Times New Roman"/>
          <w:sz w:val="24"/>
          <w:szCs w:val="24"/>
        </w:rPr>
        <w:t xml:space="preserve">Постепенно укрепляются и культурные диалоги с Западом. Так, Иван </w:t>
      </w:r>
      <w:r w:rsidRPr="00620D9F">
        <w:rPr>
          <w:rFonts w:ascii="Times New Roman" w:hAnsi="Times New Roman"/>
          <w:sz w:val="24"/>
          <w:szCs w:val="24"/>
          <w:lang w:val="en-US"/>
        </w:rPr>
        <w:t>III</w:t>
      </w:r>
      <w:r w:rsidRPr="00620D9F">
        <w:rPr>
          <w:rFonts w:ascii="Times New Roman" w:hAnsi="Times New Roman"/>
          <w:sz w:val="24"/>
          <w:szCs w:val="24"/>
        </w:rPr>
        <w:t xml:space="preserve"> приглашает итальянских мастеров для строительства соборов Кремля: архитекторов Аристотеля Фиораванти (Успенский собор), Марко Фрязина, Пьетро Солари (Грановитая палата) и др. Появились и образцы нового шатрового зодчества (в их числе: церковь Вознесения в Коломенском, храм Василия Блаженного на Красной площади).</w:t>
      </w:r>
    </w:p>
    <w:p w:rsidR="00B50F54" w:rsidRDefault="00B50F54" w:rsidP="00F1485C">
      <w:pPr>
        <w:ind w:firstLine="708"/>
        <w:jc w:val="both"/>
        <w:rPr>
          <w:rFonts w:ascii="Times New Roman" w:hAnsi="Times New Roman"/>
          <w:sz w:val="24"/>
          <w:szCs w:val="24"/>
        </w:rPr>
      </w:pPr>
      <w:r>
        <w:rPr>
          <w:rFonts w:ascii="Times New Roman" w:hAnsi="Times New Roman"/>
          <w:sz w:val="24"/>
          <w:szCs w:val="24"/>
        </w:rPr>
        <w:t xml:space="preserve">Для духовной жизни 16 века большую роль сыграл </w:t>
      </w:r>
      <w:r w:rsidRPr="00F60450">
        <w:rPr>
          <w:rFonts w:ascii="Times New Roman" w:hAnsi="Times New Roman"/>
          <w:b/>
          <w:sz w:val="24"/>
          <w:szCs w:val="24"/>
        </w:rPr>
        <w:t>Стоглавый собор</w:t>
      </w:r>
      <w:r>
        <w:rPr>
          <w:rFonts w:ascii="Times New Roman" w:hAnsi="Times New Roman"/>
          <w:sz w:val="24"/>
          <w:szCs w:val="24"/>
        </w:rPr>
        <w:t xml:space="preserve"> (1551г.). Он регламентировал искусство. Утвердив канонические образцы (Работы А.Рублева в иконописи, Успенский собор в Кремле – в архитектуре). В середине 16 века московские летописцы подготовили огромный летописный свод, своего рода историческую энциклопедию – «Никоновскую летопись» («Лицевой свод»). В 16 веке появляется «Домострой» - памятник 16 века, являющийся сборником правил, советов и наставлений по всем направлениям жизни человека и семьи, включая общественные, хозяйственные и религиозные вопросы.</w:t>
      </w:r>
    </w:p>
    <w:p w:rsidR="00B50F54" w:rsidRPr="00620D9F" w:rsidRDefault="00B50F54" w:rsidP="00F1485C">
      <w:pPr>
        <w:ind w:firstLine="708"/>
        <w:jc w:val="both"/>
        <w:rPr>
          <w:rFonts w:ascii="Times New Roman" w:hAnsi="Times New Roman"/>
          <w:sz w:val="24"/>
          <w:szCs w:val="24"/>
        </w:rPr>
      </w:pPr>
      <w:r w:rsidRPr="00750D05">
        <w:rPr>
          <w:rFonts w:ascii="Times New Roman" w:hAnsi="Times New Roman"/>
          <w:b/>
          <w:sz w:val="24"/>
          <w:szCs w:val="24"/>
        </w:rPr>
        <w:t>Славянское Предвозрождение</w:t>
      </w:r>
      <w:r w:rsidRPr="00620D9F">
        <w:rPr>
          <w:rFonts w:ascii="Times New Roman" w:hAnsi="Times New Roman"/>
          <w:sz w:val="24"/>
          <w:szCs w:val="24"/>
        </w:rPr>
        <w:t xml:space="preserve"> характеризуют стремления </w:t>
      </w:r>
      <w:r w:rsidRPr="00620D9F">
        <w:rPr>
          <w:rFonts w:ascii="Times New Roman" w:hAnsi="Times New Roman"/>
          <w:i/>
          <w:sz w:val="24"/>
          <w:szCs w:val="24"/>
        </w:rPr>
        <w:t>заново переосмыслить уроки своего прошлого</w:t>
      </w:r>
      <w:r w:rsidRPr="00620D9F">
        <w:rPr>
          <w:rFonts w:ascii="Times New Roman" w:hAnsi="Times New Roman"/>
          <w:sz w:val="24"/>
          <w:szCs w:val="24"/>
        </w:rPr>
        <w:t>, вернуться к духовному опыту собственной «Античности» - культуре Киевской Руси. Так, подвергается фундаментальной редакции Киево-Печерский патерик. Автор «Задонщины», посвященной победе на Куликовом поле, постоянно обращается к тексту «Слова о полку Игореве», проводя идею: рознь и вражда ведут к поражению, а слаженность и объединение - к победе.</w:t>
      </w:r>
    </w:p>
    <w:p w:rsidR="00B50F54" w:rsidRPr="00620D9F" w:rsidRDefault="00B50F54" w:rsidP="00F1485C">
      <w:pPr>
        <w:ind w:firstLine="708"/>
        <w:jc w:val="both"/>
        <w:rPr>
          <w:rFonts w:ascii="Times New Roman" w:hAnsi="Times New Roman"/>
          <w:sz w:val="24"/>
          <w:szCs w:val="24"/>
        </w:rPr>
      </w:pPr>
      <w:r w:rsidRPr="00620D9F">
        <w:rPr>
          <w:rFonts w:ascii="Times New Roman" w:hAnsi="Times New Roman"/>
          <w:sz w:val="24"/>
          <w:szCs w:val="24"/>
        </w:rPr>
        <w:t xml:space="preserve">Славянское Предвозрождение характеризуют </w:t>
      </w:r>
      <w:r w:rsidRPr="00620D9F">
        <w:rPr>
          <w:rFonts w:ascii="Times New Roman" w:hAnsi="Times New Roman"/>
          <w:i/>
          <w:sz w:val="24"/>
          <w:szCs w:val="24"/>
        </w:rPr>
        <w:t>слабые процессы обмирщения культуры.</w:t>
      </w:r>
      <w:r w:rsidRPr="00620D9F">
        <w:rPr>
          <w:rFonts w:ascii="Times New Roman" w:hAnsi="Times New Roman"/>
          <w:sz w:val="24"/>
          <w:szCs w:val="24"/>
        </w:rPr>
        <w:t xml:space="preserve"> В Западной Европе, где позиции церкви постепенно ослабевали, переход Предвозрождения в Возрождение был связан с развитием в искусстве светских жанров,  усилением гуманистического пафоса, с пафосом «открытия мира» в науке. На Руси светская художественная культура еще не родилась. Поэтому все тенденции предвозрожденческого характера были обусловлены религиозной спецификой художественного мышления. Более того, в силу внутренних причин, религиозное сознание будет только укрепляться, т.к. защита национальных основ культуры будет осуществляться под эгидой отечественной православной церкви.</w:t>
      </w:r>
    </w:p>
    <w:p w:rsidR="00B50F54" w:rsidRPr="00F41C4F" w:rsidRDefault="00B50F54" w:rsidP="00F1485C">
      <w:pPr>
        <w:ind w:firstLine="708"/>
        <w:jc w:val="both"/>
        <w:rPr>
          <w:rFonts w:ascii="Times New Roman" w:hAnsi="Times New Roman"/>
          <w:sz w:val="24"/>
          <w:szCs w:val="24"/>
        </w:rPr>
      </w:pPr>
      <w:r w:rsidRPr="00F41C4F">
        <w:rPr>
          <w:rFonts w:ascii="Times New Roman" w:hAnsi="Times New Roman"/>
          <w:sz w:val="24"/>
          <w:szCs w:val="24"/>
        </w:rPr>
        <w:t>Так, для УКРАИНЫ, оказавшейся после Люблинской Унии в ситуации постоянного внешнего культурного диктата (насильственной полонизации и окатоличивания) защита своей веры будет вместе с тем означать и защиту родного языка, своего исконного быта, памяти. После 1569 г. В Украине активно насаждались иная система социально-политического устройства, иная вера (католичество), иная языковая культура (латынь, польский), иная светская культура (шляхетская), иезуитские коллегии в образовательной жизни, иное летоисчисление (григорианский календарь), иные католические художественные каноны (например, в иконописи)..</w:t>
      </w:r>
    </w:p>
    <w:p w:rsidR="00B50F54" w:rsidRPr="00F41C4F" w:rsidRDefault="00B50F54" w:rsidP="00F1485C">
      <w:pPr>
        <w:ind w:firstLine="708"/>
        <w:jc w:val="both"/>
        <w:rPr>
          <w:rFonts w:ascii="Times New Roman" w:hAnsi="Times New Roman"/>
          <w:sz w:val="24"/>
          <w:szCs w:val="24"/>
        </w:rPr>
      </w:pPr>
      <w:r w:rsidRPr="00F41C4F">
        <w:rPr>
          <w:rFonts w:ascii="Times New Roman" w:hAnsi="Times New Roman"/>
          <w:sz w:val="24"/>
          <w:szCs w:val="24"/>
        </w:rPr>
        <w:t>Украинцев убеждали в «неполноценности» православной веры их отцов. Вера, язык, обычаи становились препятствием для честолюбивой украинской молодежи, для которой закрывался путь в высшие слои общества.</w:t>
      </w:r>
    </w:p>
    <w:p w:rsidR="00B50F54" w:rsidRPr="00620D9F" w:rsidRDefault="00B50F54" w:rsidP="00F1485C">
      <w:pPr>
        <w:ind w:firstLine="708"/>
        <w:jc w:val="both"/>
        <w:rPr>
          <w:rFonts w:ascii="Times New Roman" w:hAnsi="Times New Roman"/>
          <w:sz w:val="24"/>
          <w:szCs w:val="24"/>
        </w:rPr>
      </w:pPr>
      <w:r w:rsidRPr="00620D9F">
        <w:rPr>
          <w:rFonts w:ascii="Times New Roman" w:hAnsi="Times New Roman"/>
          <w:sz w:val="24"/>
          <w:szCs w:val="24"/>
        </w:rPr>
        <w:t>16-17 вв. в Украине и России были отмечены существенным религиозно-культурным расколом.</w:t>
      </w:r>
    </w:p>
    <w:p w:rsidR="00B50F54" w:rsidRPr="00620D9F" w:rsidRDefault="00B50F54" w:rsidP="00F1485C">
      <w:pPr>
        <w:ind w:firstLine="708"/>
        <w:jc w:val="both"/>
        <w:rPr>
          <w:rFonts w:ascii="Times New Roman" w:hAnsi="Times New Roman"/>
          <w:sz w:val="24"/>
          <w:szCs w:val="24"/>
        </w:rPr>
      </w:pPr>
      <w:r w:rsidRPr="00620D9F">
        <w:rPr>
          <w:rFonts w:ascii="Times New Roman" w:hAnsi="Times New Roman"/>
          <w:sz w:val="24"/>
          <w:szCs w:val="24"/>
        </w:rPr>
        <w:t>В Украине поводом к расколу стала Брестская уния 1596 года с ее идеей т.н. «объединения» православных церквей Украины и Белоруссии с католической церковью, а также с иллюзией о равных правах с католиками, о желанном духовном согласии. Однако большинство населения и духовенства не поддержали униатскую церковь. По-существу, уния отражала постоянные закулисные интриги, сговор и соглашательство украинской церковной и светской элиты.</w:t>
      </w:r>
    </w:p>
    <w:p w:rsidR="00B50F54" w:rsidRDefault="00B50F54" w:rsidP="00F1485C">
      <w:pPr>
        <w:ind w:firstLine="708"/>
        <w:jc w:val="both"/>
        <w:rPr>
          <w:rFonts w:ascii="Times New Roman" w:hAnsi="Times New Roman"/>
          <w:sz w:val="24"/>
          <w:szCs w:val="24"/>
        </w:rPr>
      </w:pPr>
      <w:r w:rsidRPr="00620D9F">
        <w:rPr>
          <w:rFonts w:ascii="Times New Roman" w:hAnsi="Times New Roman"/>
          <w:sz w:val="24"/>
          <w:szCs w:val="24"/>
          <w:lang w:val="uk-UA"/>
        </w:rPr>
        <w:t xml:space="preserve">Уния инициировала большой всплеск </w:t>
      </w:r>
      <w:r w:rsidRPr="00620D9F">
        <w:rPr>
          <w:rFonts w:ascii="Times New Roman" w:hAnsi="Times New Roman"/>
          <w:i/>
          <w:sz w:val="24"/>
          <w:szCs w:val="24"/>
        </w:rPr>
        <w:t>религиозно-полемической литературы</w:t>
      </w:r>
      <w:r w:rsidRPr="00620D9F">
        <w:rPr>
          <w:rFonts w:ascii="Times New Roman" w:hAnsi="Times New Roman"/>
          <w:sz w:val="24"/>
          <w:szCs w:val="24"/>
        </w:rPr>
        <w:t xml:space="preserve"> в Украине, одним из ярких представителей которой стал Иван Вышенский, автор знаменитого обличительного «Послания к епископам». </w:t>
      </w:r>
    </w:p>
    <w:p w:rsidR="00B50F54" w:rsidRPr="00620D9F" w:rsidRDefault="00B50F54" w:rsidP="00F1485C">
      <w:pPr>
        <w:ind w:firstLine="708"/>
        <w:jc w:val="both"/>
        <w:rPr>
          <w:rFonts w:ascii="Times New Roman" w:hAnsi="Times New Roman"/>
          <w:sz w:val="24"/>
          <w:szCs w:val="24"/>
          <w:lang w:val="uk-UA"/>
        </w:rPr>
      </w:pPr>
      <w:r w:rsidRPr="00620D9F">
        <w:rPr>
          <w:rFonts w:ascii="Times New Roman" w:hAnsi="Times New Roman"/>
          <w:sz w:val="24"/>
          <w:szCs w:val="24"/>
          <w:lang w:val="uk-UA"/>
        </w:rPr>
        <w:t xml:space="preserve">В </w:t>
      </w:r>
      <w:r w:rsidRPr="00620D9F">
        <w:rPr>
          <w:rFonts w:ascii="Times New Roman" w:hAnsi="Times New Roman"/>
          <w:i/>
          <w:sz w:val="24"/>
          <w:szCs w:val="24"/>
          <w:lang w:val="uk-UA"/>
        </w:rPr>
        <w:t>Московской Руси</w:t>
      </w:r>
      <w:r w:rsidRPr="00620D9F">
        <w:rPr>
          <w:rFonts w:ascii="Times New Roman" w:hAnsi="Times New Roman"/>
          <w:sz w:val="24"/>
          <w:szCs w:val="24"/>
          <w:lang w:val="uk-UA"/>
        </w:rPr>
        <w:t xml:space="preserve"> раскол и первая мировоззренческая драма были спровоцированы реформами патриарха Никона в 17 веке. В основе лежала идея исправления церковних книг с целью восстановить чистоту священных текстов. За основу исправления были взяты греческие новопечатные книги, в которых увидели латинские влияния. Взамен прежнего двухперстного вводилось трехперстное сложение пальцев при крещении. Старообрядцы (их духовный вождь – протопоп Авакум) не понимали,  чем плох пружний уклад жизни, в чем надобность перемен. Возобладали апокалиптические настроения („Время скоро есть”). Старообрядцы предпочитали добровольный уход в пустынь, лесную глушь, огненное крещение, пост до смерти.</w:t>
      </w:r>
    </w:p>
    <w:p w:rsidR="00B50F54" w:rsidRPr="00620D9F" w:rsidRDefault="00B50F54" w:rsidP="00F1485C">
      <w:pPr>
        <w:ind w:firstLine="708"/>
        <w:jc w:val="both"/>
        <w:rPr>
          <w:rFonts w:ascii="Times New Roman" w:hAnsi="Times New Roman"/>
          <w:sz w:val="24"/>
          <w:szCs w:val="24"/>
          <w:lang w:val="uk-UA"/>
        </w:rPr>
      </w:pPr>
      <w:r w:rsidRPr="00620D9F">
        <w:rPr>
          <w:rFonts w:ascii="Times New Roman" w:hAnsi="Times New Roman"/>
          <w:sz w:val="24"/>
          <w:szCs w:val="24"/>
          <w:lang w:val="uk-UA"/>
        </w:rPr>
        <w:t>Московское общество впервые расколется на грекофильскую партию или „старомосковскую” (возглавляля Е.Славинецкий) и западническую или „латинствующую” (С.Полоцкий), на „никонианцев” и „старообрядцев”. Оба вождя – выходцы с Украины. Только в 1971 году на Соборе Русской православной церкви была снята анафема на старообрядчество.</w:t>
      </w:r>
    </w:p>
    <w:p w:rsidR="00B50F54" w:rsidRDefault="00B50F54" w:rsidP="00F1485C">
      <w:pPr>
        <w:ind w:firstLine="708"/>
        <w:jc w:val="both"/>
        <w:rPr>
          <w:rFonts w:ascii="Times New Roman" w:hAnsi="Times New Roman"/>
          <w:sz w:val="24"/>
          <w:szCs w:val="24"/>
          <w:lang w:val="uk-UA"/>
        </w:rPr>
      </w:pPr>
      <w:r w:rsidRPr="00E25A95">
        <w:rPr>
          <w:rFonts w:ascii="Times New Roman" w:hAnsi="Times New Roman"/>
          <w:b/>
          <w:sz w:val="24"/>
          <w:szCs w:val="24"/>
          <w:lang w:val="uk-UA"/>
        </w:rPr>
        <w:t>Национально-патриотическая и социокультурная консолидация украинцев будет тесно связана с феноменом КАЗАЧЧИНЫ.</w:t>
      </w:r>
      <w:r w:rsidRPr="00620D9F">
        <w:rPr>
          <w:rFonts w:ascii="Times New Roman" w:hAnsi="Times New Roman"/>
          <w:sz w:val="24"/>
          <w:szCs w:val="24"/>
          <w:lang w:val="uk-UA"/>
        </w:rPr>
        <w:t xml:space="preserve"> </w:t>
      </w:r>
    </w:p>
    <w:p w:rsidR="00B50F54" w:rsidRPr="00E25A95" w:rsidRDefault="00B50F54" w:rsidP="00F1485C">
      <w:pPr>
        <w:ind w:firstLine="708"/>
        <w:jc w:val="both"/>
        <w:rPr>
          <w:rFonts w:ascii="Times New Roman" w:hAnsi="Times New Roman"/>
          <w:sz w:val="18"/>
          <w:szCs w:val="18"/>
          <w:lang w:val="uk-UA"/>
        </w:rPr>
      </w:pPr>
      <w:r w:rsidRPr="00E25A95">
        <w:rPr>
          <w:rFonts w:ascii="Times New Roman" w:hAnsi="Times New Roman"/>
          <w:sz w:val="18"/>
          <w:szCs w:val="18"/>
          <w:lang w:val="uk-UA"/>
        </w:rPr>
        <w:t>Хотя казачество и не было исключительно украинским явленим (кубанские, донские, сибирские, уральские казаки в России), но только в Украине история казаччины, сам образ казака особо мифологизируются, окружаются романтическим ореолом, по большей мере воспринимаясь в массовом сознании опосредованно через фольклорные и художественные тексты.</w:t>
      </w:r>
    </w:p>
    <w:p w:rsidR="00B50F54" w:rsidRPr="00E25A95" w:rsidRDefault="00B50F54" w:rsidP="00F1485C">
      <w:pPr>
        <w:ind w:firstLine="708"/>
        <w:jc w:val="both"/>
        <w:rPr>
          <w:rFonts w:ascii="Times New Roman" w:hAnsi="Times New Roman"/>
          <w:sz w:val="18"/>
          <w:szCs w:val="18"/>
          <w:lang w:val="uk-UA"/>
        </w:rPr>
      </w:pPr>
      <w:r w:rsidRPr="00E25A95">
        <w:rPr>
          <w:rFonts w:ascii="Times New Roman" w:hAnsi="Times New Roman"/>
          <w:sz w:val="18"/>
          <w:szCs w:val="18"/>
          <w:lang w:val="uk-UA"/>
        </w:rPr>
        <w:t xml:space="preserve">В любом типе культуры существует потребность </w:t>
      </w:r>
      <w:r w:rsidRPr="00E25A95">
        <w:rPr>
          <w:rFonts w:ascii="Times New Roman" w:hAnsi="Times New Roman"/>
          <w:i/>
          <w:sz w:val="18"/>
          <w:szCs w:val="18"/>
          <w:lang w:val="uk-UA"/>
        </w:rPr>
        <w:t>самоидентификации</w:t>
      </w:r>
      <w:r w:rsidRPr="00E25A95">
        <w:rPr>
          <w:rFonts w:ascii="Times New Roman" w:hAnsi="Times New Roman"/>
          <w:sz w:val="18"/>
          <w:szCs w:val="18"/>
          <w:lang w:val="uk-UA"/>
        </w:rPr>
        <w:t xml:space="preserve"> с образцовыми, исторически знаковыми личностями. В европейских культурах эти персонажи были преимущественно связаны с рыцарским героическим эпосом (Сид – в Испании, Роланд – во Франции, Артур, Персеваль – в Англии, Зигфрид – в Германии). Украина не знала рыцарской традиции, но неизбывная потребность в культурных образцах была по своему реализована в образе казачества.</w:t>
      </w:r>
    </w:p>
    <w:p w:rsidR="00B50F54" w:rsidRPr="00E25A95" w:rsidRDefault="00B50F54" w:rsidP="00F1485C">
      <w:pPr>
        <w:ind w:firstLine="708"/>
        <w:jc w:val="both"/>
        <w:rPr>
          <w:rFonts w:ascii="Times New Roman" w:hAnsi="Times New Roman"/>
          <w:sz w:val="18"/>
          <w:szCs w:val="18"/>
          <w:lang w:val="uk-UA"/>
        </w:rPr>
      </w:pPr>
      <w:r w:rsidRPr="00E25A95">
        <w:rPr>
          <w:rFonts w:ascii="Times New Roman" w:hAnsi="Times New Roman"/>
          <w:sz w:val="18"/>
          <w:szCs w:val="18"/>
          <w:lang w:val="uk-UA"/>
        </w:rPr>
        <w:t>В дальнейшем именно через казачество разные поколения украинцев будут заново открывать, узнавать самих себя, свою судьбу, менталитет, культуру. Не случайно, первым классическим литературным произведением в Украине в преддверии „Золотого века” станет „Энеида” И.Котляревского.</w:t>
      </w:r>
    </w:p>
    <w:p w:rsidR="00B50F54" w:rsidRPr="00E25A95" w:rsidRDefault="00B50F54" w:rsidP="00F1485C">
      <w:pPr>
        <w:ind w:firstLine="708"/>
        <w:jc w:val="both"/>
        <w:rPr>
          <w:rFonts w:ascii="Times New Roman" w:hAnsi="Times New Roman"/>
          <w:sz w:val="18"/>
          <w:szCs w:val="18"/>
          <w:lang w:val="uk-UA"/>
        </w:rPr>
      </w:pPr>
      <w:r w:rsidRPr="00E25A95">
        <w:rPr>
          <w:rFonts w:ascii="Times New Roman" w:hAnsi="Times New Roman"/>
          <w:sz w:val="18"/>
          <w:szCs w:val="18"/>
          <w:lang w:val="uk-UA"/>
        </w:rPr>
        <w:t xml:space="preserve">В казаке видели воплощение „настоящего украинца”, который и сам „вольный человек”, а значит будет отстаивать волю и для других соотечественников. Казак воспринимался как </w:t>
      </w:r>
      <w:r w:rsidRPr="00E25A95">
        <w:rPr>
          <w:rFonts w:ascii="Times New Roman" w:hAnsi="Times New Roman"/>
          <w:i/>
          <w:sz w:val="18"/>
          <w:szCs w:val="18"/>
          <w:lang w:val="uk-UA"/>
        </w:rPr>
        <w:t>защитник</w:t>
      </w:r>
      <w:r w:rsidRPr="00E25A95">
        <w:rPr>
          <w:rFonts w:ascii="Times New Roman" w:hAnsi="Times New Roman"/>
          <w:sz w:val="18"/>
          <w:szCs w:val="18"/>
          <w:lang w:val="uk-UA"/>
        </w:rPr>
        <w:t xml:space="preserve"> народных прав, православной веры, украинского языка, отцовских обычаев. Сам природный ландшафт </w:t>
      </w:r>
      <w:r w:rsidRPr="00E25A95">
        <w:rPr>
          <w:rFonts w:ascii="Times New Roman" w:hAnsi="Times New Roman"/>
          <w:i/>
          <w:sz w:val="18"/>
          <w:szCs w:val="18"/>
          <w:lang w:val="uk-UA"/>
        </w:rPr>
        <w:t>степи,</w:t>
      </w:r>
      <w:r w:rsidRPr="00E25A95">
        <w:rPr>
          <w:rFonts w:ascii="Times New Roman" w:hAnsi="Times New Roman"/>
          <w:sz w:val="18"/>
          <w:szCs w:val="18"/>
          <w:lang w:val="uk-UA"/>
        </w:rPr>
        <w:t xml:space="preserve"> с ее отсутствием естественных преград, открытость границ рождали дух вольницы, разгула, бунта. Образ пьянящей степной вольницы. Казака отличали особая бесшабашность, желание жить наудачу, поддразнить судьбу, нередко взаимоисключающие крайности сентиментальности и жестокости. Нередко вкусивший казацкой вольности (в полюсах свободы и своеволия) человек уже с трудом адаптировался к обычной оседлой жизни.</w:t>
      </w:r>
    </w:p>
    <w:p w:rsidR="00B50F54" w:rsidRPr="00E25A95" w:rsidRDefault="00B50F54" w:rsidP="00F1485C">
      <w:pPr>
        <w:ind w:firstLine="708"/>
        <w:jc w:val="both"/>
        <w:rPr>
          <w:rFonts w:ascii="Times New Roman" w:hAnsi="Times New Roman"/>
          <w:sz w:val="18"/>
          <w:szCs w:val="18"/>
          <w:lang w:val="uk-UA"/>
        </w:rPr>
      </w:pPr>
      <w:r w:rsidRPr="00E25A95">
        <w:rPr>
          <w:rFonts w:ascii="Times New Roman" w:hAnsi="Times New Roman"/>
          <w:sz w:val="18"/>
          <w:szCs w:val="18"/>
          <w:lang w:val="uk-UA"/>
        </w:rPr>
        <w:t xml:space="preserve">„Беззащитная, открытая земля эта, - по словам Гоголя, -  была землей опустошений и набегов... Это была земля страха; и потому в ней мог образоваться только народ воинственный, сильный своим соединением, народ отчаянный, которого вся жизнь была бы повита и взлелеяна войною...Эта толпа, разросшись и звеличившись, составила целый народ, набросивший свой характер и колорит на всю Украину, сделавший чудо – превративший мирный славянские поселения в воинственные, известные под именем казаков, народ, составляющий одно из замечательных явлений европейской истории, которое, может быть сдержало это опустошительное разлитие магометанських народов, грозивший поглотить Европу”   </w:t>
      </w:r>
    </w:p>
    <w:p w:rsidR="00B50F54" w:rsidRPr="00E25A95" w:rsidRDefault="00B50F54" w:rsidP="00F1485C">
      <w:pPr>
        <w:ind w:firstLine="708"/>
        <w:jc w:val="both"/>
        <w:rPr>
          <w:rFonts w:ascii="Times New Roman" w:hAnsi="Times New Roman"/>
          <w:sz w:val="18"/>
          <w:szCs w:val="18"/>
          <w:lang w:val="uk-UA"/>
        </w:rPr>
      </w:pPr>
      <w:r w:rsidRPr="00E25A95">
        <w:rPr>
          <w:rFonts w:ascii="Times New Roman" w:hAnsi="Times New Roman"/>
          <w:sz w:val="18"/>
          <w:szCs w:val="18"/>
          <w:lang w:val="uk-UA"/>
        </w:rPr>
        <w:t>Казак для украинцев – герой, готовый к самопожертвованию, к подвигу, до конца преданный казацкому братству. В конечном счете именно образ казака стал мерилом ценности человека (мужества, собственного достоинства, разумности).</w:t>
      </w:r>
    </w:p>
    <w:p w:rsidR="00B50F54" w:rsidRPr="00E25A95" w:rsidRDefault="00B50F54" w:rsidP="00F1485C">
      <w:pPr>
        <w:ind w:firstLine="708"/>
        <w:jc w:val="both"/>
        <w:rPr>
          <w:rFonts w:ascii="Times New Roman" w:hAnsi="Times New Roman"/>
          <w:sz w:val="18"/>
          <w:szCs w:val="18"/>
          <w:lang w:val="uk-UA"/>
        </w:rPr>
      </w:pPr>
      <w:r w:rsidRPr="00E25A95">
        <w:rPr>
          <w:rFonts w:ascii="Times New Roman" w:hAnsi="Times New Roman"/>
          <w:sz w:val="18"/>
          <w:szCs w:val="18"/>
          <w:lang w:val="uk-UA"/>
        </w:rPr>
        <w:t xml:space="preserve">Идеальным и в высшей степени классическим художественным воплощением самого духа казачества стали произведения </w:t>
      </w:r>
      <w:r w:rsidRPr="00E25A95">
        <w:rPr>
          <w:rFonts w:ascii="Times New Roman" w:hAnsi="Times New Roman"/>
          <w:i/>
          <w:sz w:val="18"/>
          <w:szCs w:val="18"/>
          <w:lang w:val="uk-UA"/>
        </w:rPr>
        <w:t>Н.Гоголя</w:t>
      </w:r>
      <w:r w:rsidRPr="00E25A95">
        <w:rPr>
          <w:rFonts w:ascii="Times New Roman" w:hAnsi="Times New Roman"/>
          <w:sz w:val="18"/>
          <w:szCs w:val="18"/>
          <w:lang w:val="uk-UA"/>
        </w:rPr>
        <w:t xml:space="preserve"> („Тарас Бульба”) и </w:t>
      </w:r>
      <w:r w:rsidRPr="00E25A95">
        <w:rPr>
          <w:rFonts w:ascii="Times New Roman" w:hAnsi="Times New Roman"/>
          <w:i/>
          <w:sz w:val="18"/>
          <w:szCs w:val="18"/>
          <w:lang w:val="uk-UA"/>
        </w:rPr>
        <w:t>И.Репина</w:t>
      </w:r>
      <w:r w:rsidRPr="00E25A95">
        <w:rPr>
          <w:rFonts w:ascii="Times New Roman" w:hAnsi="Times New Roman"/>
          <w:sz w:val="18"/>
          <w:szCs w:val="18"/>
          <w:lang w:val="uk-UA"/>
        </w:rPr>
        <w:t xml:space="preserve"> (Письмо запорожцев турецкому султану”). Образы казачества нашли свое отражение в поэзии И.Котляревского, Т.Шевченко, И.Нечуй-Левицкого, С.Черкасенко, П.Загребельного и др.., в изобразительном искусстве – в произведениях Ф.Красицкого, М.Ивасюка, А.Мурашка, М.Самокиша ...</w:t>
      </w:r>
    </w:p>
    <w:p w:rsidR="00B50F54" w:rsidRPr="00E25A95" w:rsidRDefault="00B50F54" w:rsidP="00F1485C">
      <w:pPr>
        <w:ind w:firstLine="708"/>
        <w:jc w:val="both"/>
        <w:rPr>
          <w:rFonts w:ascii="Times New Roman" w:hAnsi="Times New Roman"/>
          <w:sz w:val="18"/>
          <w:szCs w:val="18"/>
          <w:lang w:val="uk-UA"/>
        </w:rPr>
      </w:pPr>
      <w:r w:rsidRPr="00E25A95">
        <w:rPr>
          <w:rFonts w:ascii="Times New Roman" w:hAnsi="Times New Roman"/>
          <w:sz w:val="18"/>
          <w:szCs w:val="18"/>
          <w:lang w:val="uk-UA"/>
        </w:rPr>
        <w:t xml:space="preserve">Т.о., именно казачеству суждено было взять на себя </w:t>
      </w:r>
      <w:r w:rsidRPr="00E25A95">
        <w:rPr>
          <w:rFonts w:ascii="Times New Roman" w:hAnsi="Times New Roman"/>
          <w:i/>
          <w:sz w:val="18"/>
          <w:szCs w:val="18"/>
          <w:lang w:val="uk-UA"/>
        </w:rPr>
        <w:t>защиту и культурное обустройство украинской земли</w:t>
      </w:r>
      <w:r w:rsidRPr="00E25A95">
        <w:rPr>
          <w:rFonts w:ascii="Times New Roman" w:hAnsi="Times New Roman"/>
          <w:sz w:val="18"/>
          <w:szCs w:val="18"/>
          <w:lang w:val="uk-UA"/>
        </w:rPr>
        <w:t xml:space="preserve">. Именно с казаческой среды  вышла новая национальная аристократия, новая интеллигенция, взявшая на себя утверждение собственной государственности, и развитие образования, сооружение и реконструкция храмов и в целом развитие литературы и искусства. Благодаря мощной экономической поддержке казачества  процветали монастыри, братства, школы, художественные мастерские.  </w:t>
      </w:r>
    </w:p>
    <w:p w:rsidR="00B50F54" w:rsidRPr="00E25A95" w:rsidRDefault="00B50F54" w:rsidP="00F1485C">
      <w:pPr>
        <w:ind w:firstLine="708"/>
        <w:jc w:val="both"/>
        <w:rPr>
          <w:rFonts w:ascii="Times New Roman" w:hAnsi="Times New Roman"/>
          <w:i/>
          <w:sz w:val="18"/>
          <w:szCs w:val="18"/>
          <w:lang w:val="uk-UA"/>
        </w:rPr>
      </w:pPr>
      <w:r w:rsidRPr="00E25A95">
        <w:rPr>
          <w:rFonts w:ascii="Times New Roman" w:hAnsi="Times New Roman"/>
          <w:sz w:val="18"/>
          <w:szCs w:val="18"/>
          <w:lang w:val="uk-UA"/>
        </w:rPr>
        <w:t xml:space="preserve">Возник особый культурно-творческий мир, связанный с казаческой образностью. В числе знаковых культурных форм: </w:t>
      </w:r>
      <w:r w:rsidRPr="00E25A95">
        <w:rPr>
          <w:rFonts w:ascii="Times New Roman" w:hAnsi="Times New Roman"/>
          <w:i/>
          <w:sz w:val="18"/>
          <w:szCs w:val="18"/>
          <w:lang w:val="uk-UA"/>
        </w:rPr>
        <w:t>казацкие думы, песни, танцы, парсуны (портреты), иконопись, храмовое зодчество, казацкая летопись</w:t>
      </w:r>
      <w:r w:rsidRPr="00E25A95">
        <w:rPr>
          <w:rFonts w:ascii="Times New Roman" w:hAnsi="Times New Roman"/>
          <w:sz w:val="18"/>
          <w:szCs w:val="18"/>
          <w:lang w:val="uk-UA"/>
        </w:rPr>
        <w:t xml:space="preserve"> (самая известная – летопись Самійла Величка). Наконец, возникает особый художественно-стилистический феномен- </w:t>
      </w:r>
      <w:r w:rsidRPr="00E25A95">
        <w:rPr>
          <w:rFonts w:ascii="Times New Roman" w:hAnsi="Times New Roman"/>
          <w:i/>
          <w:sz w:val="18"/>
          <w:szCs w:val="18"/>
          <w:lang w:val="uk-UA"/>
        </w:rPr>
        <w:t>УКРАИНСКОЕ КАЗАЦКОЕ БАРОККО.</w:t>
      </w:r>
    </w:p>
    <w:p w:rsidR="00B50F54" w:rsidRPr="00E25A95" w:rsidRDefault="00B50F54" w:rsidP="00F1485C">
      <w:pPr>
        <w:ind w:firstLine="708"/>
        <w:jc w:val="both"/>
        <w:rPr>
          <w:rFonts w:ascii="Times New Roman" w:hAnsi="Times New Roman"/>
          <w:sz w:val="18"/>
          <w:szCs w:val="18"/>
          <w:lang w:val="uk-UA"/>
        </w:rPr>
      </w:pPr>
      <w:r w:rsidRPr="00E25A95">
        <w:rPr>
          <w:rFonts w:ascii="Times New Roman" w:hAnsi="Times New Roman"/>
          <w:sz w:val="18"/>
          <w:szCs w:val="18"/>
          <w:lang w:val="uk-UA"/>
        </w:rPr>
        <w:t xml:space="preserve">В отличие от европейского и российского (т.н. „Нарышкинского”),  украинское барокко – стиль не аристократический. Стиль Барокко – торжественный, праздничный, декоративный, с повышенным градусом эмоциональной экспрессии. Его отличает восприятие мира как динамичного, неуловимого, безграничного, разнопланового и противоречивого (с игрой реального и иллюзорного, видимого и невидимого), а также поиск небудничной правды жизни и глубокого духовного смысла.  Стиль барокко рассчитывает на особый эффект художественного восприятия: стремиться увлечь, поразить зрителя, разбудить его воображение. Он изобилует сложной символикой, аллегориями, метафорами, скрытым ассоциативным смыслом. Среди украинских барочных черт: многокрасочность, усиленная декоративность, невиданная затейливость художественных форм. </w:t>
      </w:r>
    </w:p>
    <w:p w:rsidR="00B50F54" w:rsidRPr="00E25A95" w:rsidRDefault="00B50F54" w:rsidP="00F1485C">
      <w:pPr>
        <w:ind w:firstLine="708"/>
        <w:jc w:val="both"/>
        <w:rPr>
          <w:rFonts w:ascii="Times New Roman" w:hAnsi="Times New Roman"/>
          <w:sz w:val="18"/>
          <w:szCs w:val="18"/>
          <w:lang w:val="uk-UA"/>
        </w:rPr>
      </w:pPr>
      <w:r w:rsidRPr="00E25A95">
        <w:rPr>
          <w:rFonts w:ascii="Times New Roman" w:hAnsi="Times New Roman"/>
          <w:sz w:val="18"/>
          <w:szCs w:val="18"/>
          <w:lang w:val="uk-UA"/>
        </w:rPr>
        <w:t xml:space="preserve">Образцами украинской барочной архитектуры стали Софийский собор  („Мазепинское барокко”), Михайловский Златоверхий собор, Кирилловская, а  позже и Андреевская церкви в Києве, Святоюрский храм в Львове.  </w:t>
      </w:r>
    </w:p>
    <w:p w:rsidR="00B50F54" w:rsidRDefault="00B50F54" w:rsidP="00F1485C">
      <w:pPr>
        <w:ind w:firstLine="708"/>
        <w:jc w:val="both"/>
        <w:rPr>
          <w:rFonts w:ascii="Times New Roman" w:hAnsi="Times New Roman"/>
          <w:sz w:val="24"/>
          <w:szCs w:val="24"/>
          <w:lang w:val="uk-UA"/>
        </w:rPr>
      </w:pPr>
      <w:r w:rsidRPr="0072395D">
        <w:rPr>
          <w:rFonts w:ascii="Times New Roman" w:hAnsi="Times New Roman"/>
          <w:b/>
          <w:sz w:val="24"/>
          <w:szCs w:val="24"/>
          <w:lang w:val="uk-UA"/>
        </w:rPr>
        <w:t>Российское Барокко</w:t>
      </w:r>
      <w:r>
        <w:rPr>
          <w:rFonts w:ascii="Times New Roman" w:hAnsi="Times New Roman"/>
          <w:sz w:val="24"/>
          <w:szCs w:val="24"/>
          <w:lang w:val="uk-UA"/>
        </w:rPr>
        <w:t>, также ярко проявившееся в архитектуре, имеет несколько разновидностей: «нарышкинское», по названию известного в России боярского рода (или «московское»), «петровское», «елизаветинское» (гибрид московского и петровского). Так, Петровское Барокко, представленное известными петербургскими образцами (Летний Дворец Петра, Петропавловский собор, Эрмитаж) отличается смешением традиций европейского барокко с традициями русского деревянного зодчества и древнерусской каменной архитектуры, сочетанием русского узорочья, полихромных изразцов, двуцветности красного кирпича и белого камня.</w:t>
      </w:r>
    </w:p>
    <w:p w:rsidR="00B50F54" w:rsidRPr="00620D9F" w:rsidRDefault="00B50F54" w:rsidP="00F1485C">
      <w:pPr>
        <w:ind w:firstLine="708"/>
        <w:jc w:val="both"/>
        <w:rPr>
          <w:rFonts w:ascii="Times New Roman" w:hAnsi="Times New Roman"/>
          <w:sz w:val="24"/>
          <w:szCs w:val="24"/>
          <w:lang w:val="uk-UA"/>
        </w:rPr>
      </w:pPr>
      <w:r>
        <w:rPr>
          <w:rFonts w:ascii="Times New Roman" w:hAnsi="Times New Roman"/>
          <w:sz w:val="24"/>
          <w:szCs w:val="24"/>
          <w:lang w:val="uk-UA"/>
        </w:rPr>
        <w:t>17 век – последний век летописания на Руси. Так, «Новый летописец» описывает события от времени правления Ивана Грозного до окончания «смуты», обосновывается право дома Романовых на престол. В 17 веке появляються нове литературные жанры, бытовая сатира. Симеон Полоцкий основатель русской поэзии и драматурги. Он – автор первых стихотворных призведений и пьес, которые ставили в первом придворном русаком театре, основанном в 1670 году при царе Алексее Михайловиче. В 17 веке развивалась портретная живопись (живописец С.Ушаков).</w:t>
      </w:r>
    </w:p>
    <w:p w:rsidR="00B50F54" w:rsidRPr="00620D9F" w:rsidRDefault="00B50F54" w:rsidP="00F1485C">
      <w:pPr>
        <w:ind w:firstLine="708"/>
        <w:jc w:val="both"/>
        <w:rPr>
          <w:rFonts w:ascii="Times New Roman" w:hAnsi="Times New Roman"/>
          <w:sz w:val="24"/>
          <w:szCs w:val="24"/>
        </w:rPr>
      </w:pPr>
      <w:r w:rsidRPr="00E25A95">
        <w:rPr>
          <w:rFonts w:ascii="Times New Roman" w:hAnsi="Times New Roman"/>
          <w:b/>
          <w:sz w:val="24"/>
          <w:szCs w:val="24"/>
          <w:lang w:val="uk-UA"/>
        </w:rPr>
        <w:t xml:space="preserve">С реформами царя ПЕТРА </w:t>
      </w:r>
      <w:r w:rsidRPr="00E25A95">
        <w:rPr>
          <w:rFonts w:ascii="Times New Roman" w:hAnsi="Times New Roman"/>
          <w:b/>
          <w:sz w:val="24"/>
          <w:szCs w:val="24"/>
          <w:lang w:val="en-US"/>
        </w:rPr>
        <w:t>I</w:t>
      </w:r>
      <w:r w:rsidRPr="00620D9F">
        <w:rPr>
          <w:rFonts w:ascii="Times New Roman" w:hAnsi="Times New Roman"/>
          <w:sz w:val="24"/>
          <w:szCs w:val="24"/>
        </w:rPr>
        <w:t xml:space="preserve"> (годы правления: 1682-1725) начинается история «Петербургской Руси». Государство утверждает себя в роли единственного источника законодательства, всякой деятельности и творчества. Начинается великая бюрократизация государственной машины (обилие законов позволяло легко их обходить). Петр утверждает идею службы Отечеству (госслужбы), формируется дворянское сословие, дворянская культура быта (дворянская усадьба), дворянский кодекс чести. Появились новые формы светской жизни: ассамблеи, «маскерады», фейерверки, дипломатические приемы. В 1717 г. Для юношества публикуются наставления о манерах поведения в обществе – «юности честное зерцало». Появляется «табель о рангах» (14 классов), учреждаются русские ордена (Андрея Первозванного, Святой Екатерины). Распространяется дворцовый фаворитизм.</w:t>
      </w:r>
    </w:p>
    <w:p w:rsidR="00B50F54" w:rsidRPr="00620D9F" w:rsidRDefault="00B50F54" w:rsidP="00F1485C">
      <w:pPr>
        <w:ind w:firstLine="708"/>
        <w:jc w:val="both"/>
        <w:rPr>
          <w:rFonts w:ascii="Times New Roman" w:hAnsi="Times New Roman"/>
          <w:sz w:val="24"/>
          <w:szCs w:val="24"/>
        </w:rPr>
      </w:pPr>
      <w:r w:rsidRPr="00620D9F">
        <w:rPr>
          <w:rFonts w:ascii="Times New Roman" w:hAnsi="Times New Roman"/>
          <w:sz w:val="24"/>
          <w:szCs w:val="24"/>
        </w:rPr>
        <w:t>Публикуется много книжной продукции. По приказу Петра чиновники обязывались покупать по 4-6 научных книг (по артиллерии, хирургии, фортификации с каждых 100 рублей жалованья).</w:t>
      </w:r>
    </w:p>
    <w:p w:rsidR="00B50F54" w:rsidRPr="00620D9F" w:rsidRDefault="00B50F54" w:rsidP="00F1485C">
      <w:pPr>
        <w:ind w:firstLine="708"/>
        <w:jc w:val="both"/>
        <w:rPr>
          <w:rFonts w:ascii="Times New Roman" w:hAnsi="Times New Roman"/>
          <w:sz w:val="24"/>
          <w:szCs w:val="24"/>
        </w:rPr>
      </w:pPr>
      <w:r w:rsidRPr="00620D9F">
        <w:rPr>
          <w:rFonts w:ascii="Times New Roman" w:hAnsi="Times New Roman"/>
          <w:sz w:val="24"/>
          <w:szCs w:val="24"/>
        </w:rPr>
        <w:t xml:space="preserve">С начала 18 в. приоритетными становятся уже светские жанры, сложившиеся в европейском искусстве предшествующих столетий. Эпоха Петра положила начало развитию </w:t>
      </w:r>
      <w:r w:rsidRPr="00620D9F">
        <w:rPr>
          <w:rFonts w:ascii="Times New Roman" w:hAnsi="Times New Roman"/>
          <w:i/>
          <w:sz w:val="24"/>
          <w:szCs w:val="24"/>
        </w:rPr>
        <w:t>«русской европейскости».</w:t>
      </w:r>
      <w:r w:rsidRPr="00620D9F">
        <w:rPr>
          <w:rFonts w:ascii="Times New Roman" w:hAnsi="Times New Roman"/>
          <w:sz w:val="24"/>
          <w:szCs w:val="24"/>
        </w:rPr>
        <w:t xml:space="preserve"> Именно в это время в общественном сознании закладывались представления о гражданской чести и достоинстве.</w:t>
      </w:r>
    </w:p>
    <w:p w:rsidR="00B50F54" w:rsidRPr="00620D9F" w:rsidRDefault="00B50F54" w:rsidP="00F1485C">
      <w:pPr>
        <w:ind w:firstLine="708"/>
        <w:jc w:val="both"/>
        <w:rPr>
          <w:rFonts w:ascii="Times New Roman" w:hAnsi="Times New Roman"/>
          <w:sz w:val="24"/>
          <w:szCs w:val="24"/>
        </w:rPr>
      </w:pPr>
      <w:r w:rsidRPr="00620D9F">
        <w:rPr>
          <w:rFonts w:ascii="Times New Roman" w:hAnsi="Times New Roman"/>
          <w:sz w:val="24"/>
          <w:szCs w:val="24"/>
        </w:rPr>
        <w:t xml:space="preserve">Укреплялись культурные диалоги с Западом. Идея российской государственности наиболее зримо воплотилась в архитектуре новой столицы – Санкт-Петербурга, в котором воплотилась идея государственного величия и непобедимости России. </w:t>
      </w:r>
      <w:r w:rsidRPr="00620D9F">
        <w:rPr>
          <w:rFonts w:ascii="Times New Roman" w:hAnsi="Times New Roman"/>
          <w:i/>
          <w:sz w:val="24"/>
          <w:szCs w:val="24"/>
        </w:rPr>
        <w:t xml:space="preserve">Регулярность </w:t>
      </w:r>
      <w:r w:rsidRPr="00620D9F">
        <w:rPr>
          <w:rFonts w:ascii="Times New Roman" w:hAnsi="Times New Roman"/>
          <w:sz w:val="24"/>
          <w:szCs w:val="24"/>
        </w:rPr>
        <w:t xml:space="preserve">стала основой градостроительных решений: в противовес древнерусской асимметричности и живописности приходят требования, основанные на </w:t>
      </w:r>
      <w:r w:rsidRPr="00620D9F">
        <w:rPr>
          <w:rFonts w:ascii="Times New Roman" w:hAnsi="Times New Roman"/>
          <w:i/>
          <w:sz w:val="24"/>
          <w:szCs w:val="24"/>
        </w:rPr>
        <w:t xml:space="preserve">классицистской </w:t>
      </w:r>
      <w:r w:rsidRPr="00620D9F">
        <w:rPr>
          <w:rFonts w:ascii="Times New Roman" w:hAnsi="Times New Roman"/>
          <w:sz w:val="24"/>
          <w:szCs w:val="24"/>
        </w:rPr>
        <w:t>строгости и правильности форм. В Петербурге были возведены Петропавловская крепость, Гостиный двор, Биржа, здание Кунсткамеры, Дворец Меншикова. Выдающимися архитекторами той поры были Д.Трезини (автор проектов Александро-Невской лавры, собора Петропавловской крепости), М.Земцов (создание Летнего сада и дворцово-парковых ансамблей в Петергофе).</w:t>
      </w:r>
    </w:p>
    <w:p w:rsidR="00B50F54" w:rsidRPr="00620D9F" w:rsidRDefault="00B50F54" w:rsidP="00F1485C">
      <w:pPr>
        <w:ind w:firstLine="708"/>
        <w:jc w:val="both"/>
        <w:rPr>
          <w:rFonts w:ascii="Times New Roman" w:hAnsi="Times New Roman"/>
          <w:sz w:val="24"/>
          <w:szCs w:val="24"/>
        </w:rPr>
      </w:pPr>
      <w:r w:rsidRPr="00620D9F">
        <w:rPr>
          <w:rFonts w:ascii="Times New Roman" w:hAnsi="Times New Roman"/>
          <w:sz w:val="24"/>
          <w:szCs w:val="24"/>
        </w:rPr>
        <w:t>Возникало много новых явлений: первая печатная газета, первый музей. С 1700 г. вводилось новое летоисчисление от Рождества Христова. В книгопечатании  утверждался более упрощенный шрифт. Вместо буквенных обозначений были введены арабские цифры.</w:t>
      </w:r>
    </w:p>
    <w:p w:rsidR="00B50F54" w:rsidRPr="00750D05" w:rsidRDefault="00B50F54" w:rsidP="00F1485C">
      <w:pPr>
        <w:ind w:firstLine="708"/>
        <w:jc w:val="both"/>
        <w:rPr>
          <w:rFonts w:ascii="Times New Roman" w:hAnsi="Times New Roman"/>
          <w:sz w:val="24"/>
          <w:szCs w:val="24"/>
        </w:rPr>
      </w:pPr>
      <w:r w:rsidRPr="00620D9F">
        <w:rPr>
          <w:rFonts w:ascii="Times New Roman" w:hAnsi="Times New Roman"/>
          <w:sz w:val="24"/>
          <w:szCs w:val="24"/>
        </w:rPr>
        <w:t>Выдающимся деятелем эпохи Петра был Ф.Прокопович, глава Ученой дружины, автор лирических стихов, драматургических произведений и знаменитого публицистического произведения «Слово о власти и чести царской».</w:t>
      </w:r>
      <w:r>
        <w:rPr>
          <w:rFonts w:ascii="Times New Roman" w:hAnsi="Times New Roman"/>
          <w:sz w:val="24"/>
          <w:szCs w:val="24"/>
        </w:rPr>
        <w:t xml:space="preserve"> </w:t>
      </w:r>
      <w:r w:rsidRPr="00620D9F">
        <w:rPr>
          <w:rFonts w:ascii="Times New Roman" w:hAnsi="Times New Roman"/>
          <w:sz w:val="24"/>
          <w:szCs w:val="24"/>
        </w:rPr>
        <w:t xml:space="preserve">Среди знаменитых художников Петровской поры – А.Матвеев, И.Никитин. На первое место выдвинулась гравюра, передававшая пафос времени, героическую энергию петровских деяний. В музыкальном искусстве самым популярным светским жанром становится кант, трехголосная песня без сопровождения  (от латинского </w:t>
      </w:r>
      <w:r w:rsidRPr="00620D9F">
        <w:rPr>
          <w:rFonts w:ascii="Times New Roman" w:hAnsi="Times New Roman"/>
          <w:sz w:val="24"/>
          <w:szCs w:val="24"/>
          <w:lang w:val="en-US"/>
        </w:rPr>
        <w:t>cantus</w:t>
      </w:r>
      <w:r w:rsidRPr="00620D9F">
        <w:rPr>
          <w:rFonts w:ascii="Times New Roman" w:hAnsi="Times New Roman"/>
          <w:sz w:val="24"/>
          <w:szCs w:val="24"/>
        </w:rPr>
        <w:t xml:space="preserve"> т.е. «пение»).. В Петровскую эпоху наиболее распространенными были канты – «виваты»</w:t>
      </w:r>
      <w:r>
        <w:rPr>
          <w:sz w:val="20"/>
          <w:szCs w:val="20"/>
        </w:rPr>
        <w:t xml:space="preserve"> </w:t>
      </w:r>
      <w:r w:rsidRPr="00750D05">
        <w:rPr>
          <w:rFonts w:ascii="Times New Roman" w:hAnsi="Times New Roman"/>
          <w:sz w:val="24"/>
          <w:szCs w:val="24"/>
        </w:rPr>
        <w:t>о победах под</w:t>
      </w:r>
      <w:r>
        <w:rPr>
          <w:sz w:val="20"/>
          <w:szCs w:val="20"/>
        </w:rPr>
        <w:t xml:space="preserve"> </w:t>
      </w:r>
      <w:r w:rsidRPr="00750D05">
        <w:rPr>
          <w:rFonts w:ascii="Times New Roman" w:hAnsi="Times New Roman"/>
          <w:sz w:val="24"/>
          <w:szCs w:val="24"/>
        </w:rPr>
        <w:t xml:space="preserve">Полтавой, Нарвой, Ригой. </w:t>
      </w:r>
    </w:p>
    <w:p w:rsidR="00B50F54" w:rsidRPr="00EF2C48" w:rsidRDefault="00B50F54" w:rsidP="00EF2C48">
      <w:pPr>
        <w:ind w:firstLine="708"/>
        <w:jc w:val="both"/>
        <w:rPr>
          <w:rFonts w:ascii="Times New Roman" w:hAnsi="Times New Roman"/>
          <w:sz w:val="24"/>
          <w:szCs w:val="24"/>
        </w:rPr>
      </w:pPr>
    </w:p>
    <w:p w:rsidR="00B50F54" w:rsidRPr="00EF2C48" w:rsidRDefault="00B50F54">
      <w:pPr>
        <w:rPr>
          <w:rFonts w:ascii="Times New Roman" w:hAnsi="Times New Roman"/>
          <w:sz w:val="24"/>
          <w:szCs w:val="24"/>
        </w:rPr>
      </w:pPr>
    </w:p>
    <w:sectPr w:rsidR="00B50F54" w:rsidRPr="00EF2C48" w:rsidSect="00A112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0A341F95"/>
    <w:multiLevelType w:val="hybridMultilevel"/>
    <w:tmpl w:val="97CAA34E"/>
    <w:lvl w:ilvl="0" w:tplc="892AA486">
      <w:start w:val="1"/>
      <w:numFmt w:val="decimal"/>
      <w:lvlText w:val="%1."/>
      <w:lvlJc w:val="left"/>
      <w:pPr>
        <w:tabs>
          <w:tab w:val="num" w:pos="720"/>
        </w:tabs>
        <w:ind w:left="720" w:hanging="360"/>
      </w:pPr>
      <w:rPr>
        <w:rFonts w:cs="Times New Roman" w:hint="default"/>
        <w:b/>
        <w:i/>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26676FB"/>
    <w:multiLevelType w:val="hybridMultilevel"/>
    <w:tmpl w:val="B93CC7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83E7E56"/>
    <w:multiLevelType w:val="hybridMultilevel"/>
    <w:tmpl w:val="05A836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7D12CB"/>
    <w:multiLevelType w:val="hybridMultilevel"/>
    <w:tmpl w:val="DCB22AEA"/>
    <w:lvl w:ilvl="0" w:tplc="0419000F">
      <w:start w:val="1"/>
      <w:numFmt w:val="decimal"/>
      <w:lvlText w:val="%1."/>
      <w:lvlJc w:val="left"/>
      <w:pPr>
        <w:tabs>
          <w:tab w:val="num" w:pos="720"/>
        </w:tabs>
        <w:ind w:left="720" w:hanging="360"/>
      </w:pPr>
      <w:rPr>
        <w:rFonts w:cs="Times New Roman"/>
      </w:rPr>
    </w:lvl>
    <w:lvl w:ilvl="1" w:tplc="B6A2FFBC">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449A7C02"/>
    <w:multiLevelType w:val="hybridMultilevel"/>
    <w:tmpl w:val="571647BC"/>
    <w:lvl w:ilvl="0" w:tplc="04190007">
      <w:start w:val="1"/>
      <w:numFmt w:val="bullet"/>
      <w:lvlText w:val=""/>
      <w:lvlPicBulletId w:val="0"/>
      <w:lvlJc w:val="left"/>
      <w:pPr>
        <w:ind w:left="14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77344F15"/>
    <w:multiLevelType w:val="hybridMultilevel"/>
    <w:tmpl w:val="E2162214"/>
    <w:lvl w:ilvl="0" w:tplc="04190001">
      <w:start w:val="1"/>
      <w:numFmt w:val="bullet"/>
      <w:lvlText w:val=""/>
      <w:lvlJc w:val="left"/>
      <w:pPr>
        <w:tabs>
          <w:tab w:val="num" w:pos="1428"/>
        </w:tabs>
        <w:ind w:left="1428" w:hanging="360"/>
      </w:pPr>
      <w:rPr>
        <w:rFonts w:ascii="Symbol" w:hAnsi="Symbol" w:hint="default"/>
      </w:rPr>
    </w:lvl>
    <w:lvl w:ilvl="1" w:tplc="0419000F">
      <w:start w:val="1"/>
      <w:numFmt w:val="decimal"/>
      <w:lvlText w:val="%2."/>
      <w:lvlJc w:val="left"/>
      <w:pPr>
        <w:tabs>
          <w:tab w:val="num" w:pos="2148"/>
        </w:tabs>
        <w:ind w:left="2148"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2C48"/>
    <w:rsid w:val="00093F3A"/>
    <w:rsid w:val="000A3F99"/>
    <w:rsid w:val="000F2FB1"/>
    <w:rsid w:val="00112B2B"/>
    <w:rsid w:val="001229DF"/>
    <w:rsid w:val="0014029C"/>
    <w:rsid w:val="00144D4E"/>
    <w:rsid w:val="0016797E"/>
    <w:rsid w:val="001D2F8C"/>
    <w:rsid w:val="001E3442"/>
    <w:rsid w:val="00291505"/>
    <w:rsid w:val="002A01D2"/>
    <w:rsid w:val="002B15A7"/>
    <w:rsid w:val="00323C24"/>
    <w:rsid w:val="003B03D9"/>
    <w:rsid w:val="003B0D38"/>
    <w:rsid w:val="003C7924"/>
    <w:rsid w:val="003F271E"/>
    <w:rsid w:val="00416C26"/>
    <w:rsid w:val="00427377"/>
    <w:rsid w:val="00444CD9"/>
    <w:rsid w:val="004647FE"/>
    <w:rsid w:val="00547355"/>
    <w:rsid w:val="00620D9F"/>
    <w:rsid w:val="00642A31"/>
    <w:rsid w:val="006762A6"/>
    <w:rsid w:val="006B51DB"/>
    <w:rsid w:val="0072395D"/>
    <w:rsid w:val="00750D05"/>
    <w:rsid w:val="007904DF"/>
    <w:rsid w:val="00827F36"/>
    <w:rsid w:val="0091372C"/>
    <w:rsid w:val="00A1120C"/>
    <w:rsid w:val="00A15703"/>
    <w:rsid w:val="00A414AB"/>
    <w:rsid w:val="00A6485B"/>
    <w:rsid w:val="00B16D0D"/>
    <w:rsid w:val="00B4273E"/>
    <w:rsid w:val="00B50F54"/>
    <w:rsid w:val="00C41A9C"/>
    <w:rsid w:val="00CA4054"/>
    <w:rsid w:val="00CF5411"/>
    <w:rsid w:val="00DA2089"/>
    <w:rsid w:val="00DF369F"/>
    <w:rsid w:val="00E25A95"/>
    <w:rsid w:val="00E32526"/>
    <w:rsid w:val="00E45E3E"/>
    <w:rsid w:val="00E83E19"/>
    <w:rsid w:val="00EB27B4"/>
    <w:rsid w:val="00EF2C48"/>
    <w:rsid w:val="00F1485C"/>
    <w:rsid w:val="00F21F08"/>
    <w:rsid w:val="00F3764B"/>
    <w:rsid w:val="00F41C4F"/>
    <w:rsid w:val="00F60450"/>
    <w:rsid w:val="00F704E4"/>
    <w:rsid w:val="00FA52C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20C"/>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704E4"/>
    <w:pPr>
      <w:ind w:left="720"/>
      <w:contextualSpacing/>
    </w:pPr>
  </w:style>
</w:styles>
</file>

<file path=word/webSettings.xml><?xml version="1.0" encoding="utf-8"?>
<w:webSettings xmlns:r="http://schemas.openxmlformats.org/officeDocument/2006/relationships" xmlns:w="http://schemas.openxmlformats.org/wordprocessingml/2006/main">
  <w:divs>
    <w:div w:id="1146434445">
      <w:marLeft w:val="0"/>
      <w:marRight w:val="0"/>
      <w:marTop w:val="0"/>
      <w:marBottom w:val="0"/>
      <w:divBdr>
        <w:top w:val="none" w:sz="0" w:space="0" w:color="auto"/>
        <w:left w:val="none" w:sz="0" w:space="0" w:color="auto"/>
        <w:bottom w:val="none" w:sz="0" w:space="0" w:color="auto"/>
        <w:right w:val="none" w:sz="0" w:space="0" w:color="auto"/>
      </w:divBdr>
    </w:div>
    <w:div w:id="11464344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141</TotalTime>
  <Pages>20</Pages>
  <Words>8363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Armani</dc:creator>
  <cp:keywords/>
  <dc:description/>
  <cp:lastModifiedBy>FuckYouBill</cp:lastModifiedBy>
  <cp:revision>25</cp:revision>
  <dcterms:created xsi:type="dcterms:W3CDTF">2016-02-03T14:37:00Z</dcterms:created>
  <dcterms:modified xsi:type="dcterms:W3CDTF">2017-05-22T20:27:00Z</dcterms:modified>
</cp:coreProperties>
</file>